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F7786B" w:rsidRDefault="00F7786B" w:rsidP="00F7786B"/>
    <w:p w:rsidR="00F7786B" w:rsidRDefault="00F7786B" w:rsidP="00F77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246B772" wp14:editId="7DF8836D">
            <wp:extent cx="514350" cy="666750"/>
            <wp:effectExtent l="19050" t="19050" r="19050" b="1905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7786B" w:rsidRDefault="00F7786B" w:rsidP="00F77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F7786B" w:rsidRDefault="00F7786B" w:rsidP="00F77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CĂLĂRAŞI</w:t>
      </w:r>
    </w:p>
    <w:p w:rsidR="00F7786B" w:rsidRDefault="00F7786B" w:rsidP="00F77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MITRENI</w:t>
      </w:r>
    </w:p>
    <w:p w:rsidR="00F7786B" w:rsidRDefault="00F7786B" w:rsidP="00F7786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HOTARARE</w:t>
      </w:r>
    </w:p>
    <w:p w:rsidR="00F7786B" w:rsidRDefault="00F7786B" w:rsidP="00F7786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privind  alegerea preşedintelui de şedinţa pentru</w:t>
      </w:r>
      <w:r w:rsidR="00D57B31">
        <w:rPr>
          <w:rFonts w:ascii="Times New Roman" w:hAnsi="Times New Roman" w:cs="Times New Roman"/>
          <w:b/>
          <w:sz w:val="24"/>
          <w:szCs w:val="24"/>
        </w:rPr>
        <w:t xml:space="preserve"> lunile septembrie, octombrie și noiembrie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:rsidR="00F7786B" w:rsidRDefault="00F7786B" w:rsidP="00F7786B">
      <w:pPr>
        <w:spacing w:after="2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7786B" w:rsidRDefault="00F7786B" w:rsidP="00F7786B">
      <w:pPr>
        <w:spacing w:after="2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AL COMUNEI MITRENI, JUDEȚUL CALARA$I,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întrunit în ședință ordinară, astăzi, </w:t>
      </w:r>
      <w:r w:rsidR="00D57B31">
        <w:rPr>
          <w:rFonts w:ascii="Times New Roman" w:eastAsia="Times New Roman" w:hAnsi="Times New Roman" w:cs="Times New Roman"/>
          <w:b/>
          <w:sz w:val="24"/>
          <w:szCs w:val="24"/>
        </w:rPr>
        <w:t>27.08.202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F7786B" w:rsidRDefault="00F7786B" w:rsidP="00F778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86B" w:rsidRDefault="00F7786B" w:rsidP="00F77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Având  in vedere:</w:t>
      </w: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6B" w:rsidRPr="00D57B31" w:rsidRDefault="00F7786B" w:rsidP="00F7786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- referatul de aprobare întocmit de domnul primar Ci</w:t>
      </w:r>
      <w:r w:rsidR="00D57B31">
        <w:rPr>
          <w:rFonts w:ascii="Times New Roman" w:hAnsi="Times New Roman" w:cs="Times New Roman"/>
          <w:sz w:val="24"/>
          <w:szCs w:val="24"/>
        </w:rPr>
        <w:t>prian-Constantin Panait nr. 4428/14.08</w:t>
      </w:r>
      <w:r>
        <w:rPr>
          <w:rFonts w:ascii="Times New Roman" w:hAnsi="Times New Roman" w:cs="Times New Roman"/>
          <w:sz w:val="24"/>
          <w:szCs w:val="24"/>
        </w:rPr>
        <w:t xml:space="preserve">.2026 prin care propune alegerea unui preşedinte de ședință pentru lunile </w:t>
      </w:r>
      <w:r w:rsidR="00D57B31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786B" w:rsidRDefault="00F7786B" w:rsidP="00F778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speialitate întocmit de doamna secretar general al comunei</w:t>
      </w:r>
      <w:r w:rsidR="00D57B31">
        <w:rPr>
          <w:rFonts w:ascii="Times New Roman" w:hAnsi="Times New Roman" w:cs="Times New Roman"/>
          <w:sz w:val="24"/>
          <w:szCs w:val="24"/>
        </w:rPr>
        <w:t>, doamna Oprican Mariana nr 4446/14.08</w:t>
      </w:r>
      <w:r>
        <w:rPr>
          <w:rFonts w:ascii="Times New Roman" w:hAnsi="Times New Roman" w:cs="Times New Roman"/>
          <w:sz w:val="24"/>
          <w:szCs w:val="24"/>
        </w:rPr>
        <w:t xml:space="preserve">.2026, prin care propune alegerea unui preşedinte de ședință pentru </w:t>
      </w:r>
      <w:r>
        <w:rPr>
          <w:rFonts w:ascii="Times New Roman" w:hAnsi="Times New Roman" w:cs="Times New Roman"/>
          <w:b/>
          <w:sz w:val="24"/>
          <w:szCs w:val="24"/>
        </w:rPr>
        <w:t xml:space="preserve">lunile </w:t>
      </w:r>
      <w:r w:rsidR="00D57B31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786B" w:rsidRPr="00CB1EBD" w:rsidRDefault="00F7786B" w:rsidP="00F7786B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3C75EE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avizele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comisiilor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specialitate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probleme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juridice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disciplină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agricultură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activităţi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economico-financiare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amenajarea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teritoriului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urbanism,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mediului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C75EE">
        <w:rPr>
          <w:rFonts w:ascii="Times New Roman" w:eastAsia="Times New Roman" w:hAnsi="Times New Roman"/>
          <w:sz w:val="24"/>
          <w:szCs w:val="24"/>
        </w:rPr>
        <w:t>turism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proofErr w:type="gram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probleme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învăţământ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sănătate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familie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activităţi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social-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culturale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culte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muncă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copii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tineret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sport de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pe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lînga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 xml:space="preserve"> Local </w:t>
      </w:r>
      <w:proofErr w:type="spellStart"/>
      <w:r w:rsidRPr="003C75EE">
        <w:rPr>
          <w:rFonts w:ascii="Times New Roman" w:eastAsia="Times New Roman" w:hAnsi="Times New Roman"/>
          <w:sz w:val="24"/>
          <w:szCs w:val="24"/>
        </w:rPr>
        <w:t>Mitreni</w:t>
      </w:r>
      <w:proofErr w:type="spellEnd"/>
      <w:r w:rsidRPr="003C75EE">
        <w:rPr>
          <w:rFonts w:ascii="Times New Roman" w:eastAsia="Times New Roman" w:hAnsi="Times New Roman"/>
          <w:sz w:val="24"/>
          <w:szCs w:val="24"/>
        </w:rPr>
        <w:t>;</w:t>
      </w:r>
    </w:p>
    <w:p w:rsidR="00F7786B" w:rsidRDefault="00F7786B" w:rsidP="00F778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încheierea din 23.10.2024 a Judecătoriei Oltenița, din Dosarul civil nr. 8812/269/2024/a1 privind validarea și invalidarea mandatelor consilierilor locali aleși ai comunei Mitreni, județul Călărași;</w:t>
      </w: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-Ordinul Prefectului județului Călărași nr. 589/25.10.2024 privind constatarea îndeplinirii condițiilor legale de constituire a Consiliului local al comunei Mitreni, județul Călărași;</w:t>
      </w: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de organizare și funcționare a Consiliului Local Mitreni aprobat prin HCL Mitreni nr. 69/25.08.2022</w:t>
      </w:r>
    </w:p>
    <w:p w:rsidR="00F7786B" w:rsidRDefault="00F7786B" w:rsidP="00F7786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prevederile Legii nr. 52/2003, Lege privind transparența decizională în administrația publică;</w:t>
      </w: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prevederile art. 123 din OUG nr. 57/2019 privind codul administrativ, cu modificările și completările ulterioare;</w:t>
      </w:r>
    </w:p>
    <w:p w:rsidR="00F7786B" w:rsidRDefault="00F7786B" w:rsidP="00F7786B">
      <w:pPr>
        <w:suppressAutoHyphens/>
        <w:spacing w:after="0" w:line="24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În temeiul dispoziţiilor</w:t>
      </w:r>
      <w:r>
        <w:rPr>
          <w:rFonts w:ascii="Times New Roman" w:hAnsi="Times New Roman" w:cs="Times New Roman"/>
          <w:sz w:val="24"/>
          <w:szCs w:val="24"/>
        </w:rPr>
        <w:t xml:space="preserve"> art. 139 alin. (1) OUG nr. 57/2019 privind codul administrativ, cu modificările și completările ulterioare,</w:t>
      </w:r>
    </w:p>
    <w:p w:rsidR="00F7786B" w:rsidRDefault="00F7786B" w:rsidP="00F7786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86B" w:rsidRDefault="00F7786B" w:rsidP="00F7786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86B" w:rsidRDefault="00F7786B" w:rsidP="00F7786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86B" w:rsidRDefault="00F7786B" w:rsidP="00F7786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86B" w:rsidRDefault="00F7786B" w:rsidP="00F7786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86B" w:rsidRDefault="00F7786B" w:rsidP="00F7786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PROPUNE SPRE ADOPTARE :</w:t>
      </w:r>
    </w:p>
    <w:p w:rsidR="00F7786B" w:rsidRDefault="00F7786B" w:rsidP="00F77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7786B" w:rsidRDefault="00F7786B" w:rsidP="00F778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7B31" w:rsidRDefault="00F7786B" w:rsidP="00D57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Articol unic</w:t>
      </w:r>
      <w:r>
        <w:rPr>
          <w:rFonts w:ascii="Times New Roman" w:hAnsi="Times New Roman" w:cs="Times New Roman"/>
          <w:sz w:val="24"/>
          <w:szCs w:val="24"/>
        </w:rPr>
        <w:t xml:space="preserve">  Domnul/Doamna consilier 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…………………………………................</w:t>
      </w:r>
      <w:r>
        <w:rPr>
          <w:rFonts w:ascii="Times New Roman" w:hAnsi="Times New Roman" w:cs="Times New Roman"/>
          <w:sz w:val="24"/>
          <w:szCs w:val="24"/>
        </w:rPr>
        <w:t xml:space="preserve"> se alege preşedinte de şedinţă al Consiliului Local al comunei Mitreni </w:t>
      </w:r>
      <w:r w:rsidR="000E4C63">
        <w:rPr>
          <w:rFonts w:ascii="Times New Roman" w:hAnsi="Times New Roman" w:cs="Times New Roman"/>
          <w:b/>
          <w:sz w:val="24"/>
          <w:szCs w:val="24"/>
        </w:rPr>
        <w:t xml:space="preserve">pentru lunile </w:t>
      </w:r>
      <w:bookmarkStart w:id="0" w:name="_GoBack"/>
      <w:r w:rsidR="00D57B31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</w:p>
    <w:bookmarkEnd w:id="0"/>
    <w:p w:rsidR="00D57B31" w:rsidRDefault="00D57B31" w:rsidP="00D57B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B31" w:rsidRDefault="00D57B31" w:rsidP="00D57B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86B" w:rsidRDefault="00F7786B" w:rsidP="00D57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INIȚIATOR:</w:t>
      </w:r>
    </w:p>
    <w:p w:rsidR="00F7786B" w:rsidRDefault="00F7786B" w:rsidP="00F7786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F7786B" w:rsidRDefault="00F7786B" w:rsidP="00F778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786B" w:rsidRDefault="00D57B31" w:rsidP="00F778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63</w:t>
      </w:r>
    </w:p>
    <w:p w:rsidR="00F7786B" w:rsidRDefault="00F7786B" w:rsidP="00F778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 spre adoptare la </w:t>
      </w:r>
      <w:r>
        <w:rPr>
          <w:rFonts w:ascii="Times New Roman" w:hAnsi="Times New Roman" w:cs="Times New Roman"/>
          <w:b/>
          <w:sz w:val="24"/>
          <w:szCs w:val="24"/>
        </w:rPr>
        <w:t>comuna Mitreni</w:t>
      </w:r>
    </w:p>
    <w:p w:rsidR="00F7786B" w:rsidRDefault="00D57B31" w:rsidP="00F778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Astăzi,  27.08</w:t>
      </w:r>
      <w:r w:rsidR="00F7786B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F7786B">
        <w:rPr>
          <w:rFonts w:ascii="Times New Roman" w:hAnsi="Times New Roman" w:cs="Times New Roman"/>
          <w:b/>
          <w:sz w:val="24"/>
          <w:szCs w:val="24"/>
        </w:rPr>
        <w:tab/>
      </w:r>
      <w:r w:rsidR="00F7786B">
        <w:rPr>
          <w:rFonts w:ascii="Times New Roman" w:hAnsi="Times New Roman" w:cs="Times New Roman"/>
          <w:b/>
          <w:sz w:val="24"/>
          <w:szCs w:val="24"/>
        </w:rPr>
        <w:tab/>
      </w:r>
      <w:r w:rsidR="00F7786B">
        <w:rPr>
          <w:rFonts w:ascii="Times New Roman" w:hAnsi="Times New Roman" w:cs="Times New Roman"/>
          <w:b/>
          <w:sz w:val="24"/>
          <w:szCs w:val="24"/>
        </w:rPr>
        <w:tab/>
      </w:r>
      <w:r w:rsidR="00F7786B">
        <w:rPr>
          <w:rFonts w:ascii="Times New Roman" w:hAnsi="Times New Roman" w:cs="Times New Roman"/>
          <w:b/>
          <w:sz w:val="24"/>
          <w:szCs w:val="24"/>
        </w:rPr>
        <w:tab/>
      </w:r>
      <w:r w:rsidR="00F7786B">
        <w:rPr>
          <w:rFonts w:ascii="Times New Roman" w:hAnsi="Times New Roman" w:cs="Times New Roman"/>
          <w:b/>
          <w:sz w:val="24"/>
          <w:szCs w:val="24"/>
        </w:rPr>
        <w:tab/>
      </w:r>
    </w:p>
    <w:p w:rsidR="00F7786B" w:rsidRDefault="00F7786B" w:rsidP="00F7786B">
      <w:pPr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Avizat de legalitate:</w:t>
      </w:r>
    </w:p>
    <w:p w:rsidR="00F7786B" w:rsidRDefault="00F7786B" w:rsidP="00F7786B">
      <w:pPr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 comuna Mitreni,</w:t>
      </w:r>
    </w:p>
    <w:p w:rsidR="00F7786B" w:rsidRDefault="00F7786B" w:rsidP="00F7786B">
      <w:pPr>
        <w:ind w:left="72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F7786B" w:rsidRDefault="00F7786B" w:rsidP="00F7786B"/>
    <w:p w:rsidR="00F7786B" w:rsidRDefault="00F7786B" w:rsidP="00F7786B"/>
    <w:p w:rsidR="00F7786B" w:rsidRDefault="00F7786B" w:rsidP="00F7786B"/>
    <w:p w:rsidR="00F7786B" w:rsidRDefault="00F7786B" w:rsidP="00F7786B"/>
    <w:p w:rsidR="00F7786B" w:rsidRDefault="00F7786B" w:rsidP="00F7786B"/>
    <w:p w:rsidR="00F7786B" w:rsidRDefault="00F7786B" w:rsidP="00F7786B">
      <w:pPr>
        <w:spacing w:after="0"/>
        <w:jc w:val="center"/>
      </w:pPr>
    </w:p>
    <w:p w:rsidR="00F7786B" w:rsidRDefault="00F7786B" w:rsidP="00F7786B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</w:rPr>
      </w:pPr>
    </w:p>
    <w:p w:rsidR="00F7786B" w:rsidRDefault="00F7786B" w:rsidP="00F7786B"/>
    <w:p w:rsidR="00F7786B" w:rsidRDefault="00F7786B" w:rsidP="00F7786B"/>
    <w:p w:rsidR="00F7786B" w:rsidRDefault="00F7786B" w:rsidP="00F7786B"/>
    <w:p w:rsidR="00F7786B" w:rsidRDefault="00F7786B" w:rsidP="00F7786B"/>
    <w:p w:rsidR="00F7786B" w:rsidRDefault="00F7786B" w:rsidP="00F7786B">
      <w:pPr>
        <w:rPr>
          <w:rFonts w:eastAsiaTheme="minorHAnsi"/>
          <w:lang w:val="en-US" w:eastAsia="en-US"/>
        </w:rPr>
      </w:pPr>
    </w:p>
    <w:p w:rsidR="00F7786B" w:rsidRDefault="00F7786B" w:rsidP="00F7786B"/>
    <w:p w:rsidR="00F7786B" w:rsidRPr="0051257E" w:rsidRDefault="00F7786B" w:rsidP="00F7786B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Default="00220336" w:rsidP="002203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/>
    <w:p w:rsidR="00220336" w:rsidRDefault="00220336" w:rsidP="00220336"/>
    <w:p w:rsidR="00220336" w:rsidRDefault="00220336" w:rsidP="00220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Pr="00FF2D62" w:rsidRDefault="00220336" w:rsidP="00220336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940" w:rsidRDefault="00921940">
      <w:pPr>
        <w:spacing w:after="0" w:line="240" w:lineRule="auto"/>
      </w:pPr>
      <w:r>
        <w:separator/>
      </w:r>
    </w:p>
  </w:endnote>
  <w:endnote w:type="continuationSeparator" w:id="0">
    <w:p w:rsidR="00921940" w:rsidRDefault="0092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940" w:rsidRDefault="00921940">
      <w:pPr>
        <w:spacing w:after="0" w:line="240" w:lineRule="auto"/>
      </w:pPr>
      <w:r>
        <w:separator/>
      </w:r>
    </w:p>
  </w:footnote>
  <w:footnote w:type="continuationSeparator" w:id="0">
    <w:p w:rsidR="00921940" w:rsidRDefault="0092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921940">
    <w:pPr>
      <w:pStyle w:val="Header"/>
    </w:pPr>
  </w:p>
  <w:p w:rsidR="003B4751" w:rsidRDefault="00921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5177B79"/>
    <w:multiLevelType w:val="hybridMultilevel"/>
    <w:tmpl w:val="3A789752"/>
    <w:lvl w:ilvl="0" w:tplc="3746CC56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9"/>
  </w:num>
  <w:num w:numId="7">
    <w:abstractNumId w:val="14"/>
  </w:num>
  <w:num w:numId="8">
    <w:abstractNumId w:val="7"/>
  </w:num>
  <w:num w:numId="9">
    <w:abstractNumId w:val="1"/>
  </w:num>
  <w:num w:numId="10">
    <w:abstractNumId w:val="0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15"/>
  </w:num>
  <w:num w:numId="18">
    <w:abstractNumId w:val="13"/>
  </w:num>
  <w:num w:numId="19">
    <w:abstractNumId w:val="12"/>
  </w:num>
  <w:num w:numId="20">
    <w:abstractNumId w:val="8"/>
  </w:num>
  <w:num w:numId="21">
    <w:abstractNumId w:val="20"/>
  </w:num>
  <w:num w:numId="22">
    <w:abstractNumId w:val="18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E4C63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21940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57B31"/>
    <w:rsid w:val="00D82FFE"/>
    <w:rsid w:val="00E470E5"/>
    <w:rsid w:val="00E70BD8"/>
    <w:rsid w:val="00ED1E3C"/>
    <w:rsid w:val="00F6604F"/>
    <w:rsid w:val="00F7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7498C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2026-08-26T05:49:00Z</cp:lastPrinted>
  <dcterms:created xsi:type="dcterms:W3CDTF">2026-08-26T05:44:00Z</dcterms:created>
  <dcterms:modified xsi:type="dcterms:W3CDTF">2026-08-26T05:59:00Z</dcterms:modified>
</cp:coreProperties>
</file>