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15" w:rsidRPr="00EC4F8A" w:rsidRDefault="00643415" w:rsidP="00643415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EC4F8A">
        <w:rPr>
          <w:rFonts w:ascii="Times New Roman" w:eastAsiaTheme="majorEastAsia" w:hAnsi="Times New Roman" w:cs="Times New Roman"/>
          <w:b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>
            <wp:extent cx="514350" cy="666750"/>
            <wp:effectExtent l="19050" t="19050" r="19050" b="1905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43415" w:rsidRPr="00EC4F8A" w:rsidRDefault="00643415" w:rsidP="00643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643415" w:rsidRPr="00EC4F8A" w:rsidRDefault="00643415" w:rsidP="00643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643415" w:rsidRPr="00EC4F8A" w:rsidRDefault="00643415" w:rsidP="00643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CONSILIUL LOCAL MITRENI</w:t>
      </w:r>
      <w:bookmarkStart w:id="0" w:name="_GoBack"/>
      <w:bookmarkEnd w:id="0"/>
    </w:p>
    <w:p w:rsidR="00643415" w:rsidRPr="00EC4F8A" w:rsidRDefault="00643415" w:rsidP="00643415">
      <w:pPr>
        <w:keepNext/>
        <w:spacing w:after="0" w:line="240" w:lineRule="auto"/>
        <w:ind w:left="3060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C4F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PROIECT DE HOTĂRÂRE</w:t>
      </w:r>
    </w:p>
    <w:p w:rsidR="00643415" w:rsidRPr="00EC4F8A" w:rsidRDefault="00F37ED7" w:rsidP="006434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privind aprobarea tarifelor</w:t>
      </w:r>
      <w:r w:rsidR="00643415" w:rsidRPr="00EC4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8A" w:rsidRPr="00EC4F8A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EC4F8A" w:rsidRPr="00EC4F8A">
        <w:rPr>
          <w:rFonts w:ascii="Times New Roman" w:hAnsi="Times New Roman" w:cs="Times New Roman"/>
          <w:b/>
          <w:color w:val="000000"/>
          <w:sz w:val="24"/>
          <w:szCs w:val="24"/>
        </w:rPr>
        <w:t>colectarea separată şi transportul separat al deşeurilor menajere şi al deşeurilor similare provenind din activităţi comerciale din industrie şi instituţii, inclusiv fracţii colectate separat din Zona 2 Oltenița în localitățile din Zona 2 Oltenița, județul Călărași</w:t>
      </w:r>
    </w:p>
    <w:p w:rsidR="00643415" w:rsidRPr="00EC4F8A" w:rsidRDefault="00643415" w:rsidP="0064341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43415" w:rsidRPr="00EC4F8A" w:rsidRDefault="00643415" w:rsidP="0064341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CONSILIUL LOCAL  AL COMUNEI MITRENI,  JUDEŢUL CĂLĂRAȘI</w:t>
      </w:r>
      <w:r w:rsidRPr="00EC4F8A">
        <w:rPr>
          <w:rFonts w:ascii="Times New Roman" w:hAnsi="Times New Roman" w:cs="Times New Roman"/>
          <w:sz w:val="24"/>
          <w:szCs w:val="24"/>
        </w:rPr>
        <w:t xml:space="preserve">,  întrunit în şedinţă ordinară, </w:t>
      </w:r>
      <w:r w:rsidR="00F37ED7" w:rsidRPr="00EC4F8A">
        <w:rPr>
          <w:rFonts w:ascii="Times New Roman" w:hAnsi="Times New Roman" w:cs="Times New Roman"/>
          <w:b/>
          <w:sz w:val="24"/>
          <w:szCs w:val="24"/>
        </w:rPr>
        <w:t>astăzi, 26.02.2024</w:t>
      </w:r>
      <w:r w:rsidRPr="00EC4F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3415" w:rsidRPr="00EC4F8A" w:rsidRDefault="00643415" w:rsidP="006434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C4F8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Având  în vedere:</w:t>
      </w:r>
    </w:p>
    <w:p w:rsidR="00643415" w:rsidRPr="00EC4F8A" w:rsidRDefault="00643415" w:rsidP="0064341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EC4F8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referatul de aprobare întocmit de domnul primar Cip</w:t>
      </w:r>
      <w:r w:rsidR="00F37ED7" w:rsidRPr="00EC4F8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rian-Constantin Panait, nr. /25.02.2026</w:t>
      </w:r>
      <w:r w:rsidRPr="00EC4F8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;</w:t>
      </w:r>
    </w:p>
    <w:p w:rsidR="00643415" w:rsidRPr="00EC4F8A" w:rsidRDefault="00643415" w:rsidP="006434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sz w:val="24"/>
          <w:szCs w:val="24"/>
        </w:rPr>
        <w:t>raportul de specialitate</w:t>
      </w:r>
      <w:r w:rsidR="00F37ED7" w:rsidRPr="00EC4F8A">
        <w:rPr>
          <w:rFonts w:ascii="Times New Roman" w:hAnsi="Times New Roman" w:cs="Times New Roman"/>
          <w:sz w:val="24"/>
          <w:szCs w:val="24"/>
        </w:rPr>
        <w:t xml:space="preserve">  întocmit de doamna Buciu Ionelia, inspector superior la Compartimentul Contabilitate și resurse umane, nr. </w:t>
      </w:r>
      <w:r w:rsidR="00F37ED7" w:rsidRPr="00EC4F8A">
        <w:rPr>
          <w:rFonts w:ascii="Times New Roman" w:eastAsia="Times New Roman" w:hAnsi="Times New Roman" w:cs="Times New Roman"/>
          <w:sz w:val="24"/>
          <w:szCs w:val="24"/>
        </w:rPr>
        <w:t>/ 25.02.2026</w:t>
      </w:r>
      <w:r w:rsidRPr="00EC4F8A">
        <w:rPr>
          <w:rFonts w:ascii="Times New Roman" w:hAnsi="Times New Roman" w:cs="Times New Roman"/>
          <w:sz w:val="24"/>
          <w:szCs w:val="24"/>
        </w:rPr>
        <w:t>;</w:t>
      </w:r>
    </w:p>
    <w:p w:rsidR="00643415" w:rsidRPr="00EC4F8A" w:rsidRDefault="00643415" w:rsidP="0064341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</w:pPr>
      <w:r w:rsidRPr="00EC4F8A">
        <w:rPr>
          <w:rFonts w:ascii="Times New Roman" w:eastAsia="Courier New" w:hAnsi="Times New Roman" w:cs="Times New Roman"/>
          <w:color w:val="000000"/>
          <w:sz w:val="24"/>
          <w:szCs w:val="24"/>
          <w:lang w:bidi="ro-RO"/>
        </w:rPr>
        <w:t>avizele comisiilor de specialitate pentru probleme  juridice şi de disciplină, agricultură, activităţi economico-financiare, amenajarea teritoriului şi urbanism, protecţia mediului şi turism  si pentru probleme de învăţământ, sănătate şi familie, activităţi social-culturale, culte, muncă şi protecţie socială şi protecţie copii, tineret şi sport de pe lînga Consiliul Local Mitreni;</w:t>
      </w:r>
    </w:p>
    <w:p w:rsidR="00643415" w:rsidRPr="00EC4F8A" w:rsidRDefault="00643415" w:rsidP="006434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Luând în considerare:</w:t>
      </w:r>
    </w:p>
    <w:p w:rsidR="00643415" w:rsidRPr="00EC4F8A" w:rsidRDefault="003A0A71" w:rsidP="00643415">
      <w:pPr>
        <w:pStyle w:val="BodyText"/>
        <w:numPr>
          <w:ilvl w:val="0"/>
          <w:numId w:val="3"/>
        </w:numPr>
        <w:tabs>
          <w:tab w:val="left" w:pos="27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>adresa ADI ECOMANAGEMENT SALUBRIS NR. 154//20.02.2026</w:t>
      </w:r>
    </w:p>
    <w:p w:rsidR="00643415" w:rsidRPr="00EC4F8A" w:rsidRDefault="00643415" w:rsidP="00643415">
      <w:pPr>
        <w:pStyle w:val="BodyTex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>- OG nr. 26/ 2000 cu privire la asociatii si fundatii;</w:t>
      </w:r>
    </w:p>
    <w:p w:rsidR="00643415" w:rsidRPr="00EC4F8A" w:rsidRDefault="00643415" w:rsidP="00643415">
      <w:pPr>
        <w:pStyle w:val="BodyText"/>
        <w:numPr>
          <w:ilvl w:val="0"/>
          <w:numId w:val="3"/>
        </w:numPr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>Prevederile Legii 51/ 2006 privind serviciile comunitare de utilitati publice;</w:t>
      </w:r>
    </w:p>
    <w:p w:rsidR="00643415" w:rsidRPr="00EC4F8A" w:rsidRDefault="00643415" w:rsidP="00643415">
      <w:pPr>
        <w:pStyle w:val="BodyText"/>
        <w:numPr>
          <w:ilvl w:val="0"/>
          <w:numId w:val="3"/>
        </w:numPr>
        <w:ind w:left="3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>Prevederile OUG 133/2022 pentru modificarea si completarea Ordonantei de urgenta a Guvemului nr. 92/2021 privind regimul deseurilor, precum si a Legii serviciului de salubrizare a localitatilor nr. 101/2006</w:t>
      </w:r>
    </w:p>
    <w:p w:rsidR="00643415" w:rsidRPr="00EC4F8A" w:rsidRDefault="00643415" w:rsidP="00643415">
      <w:pPr>
        <w:pStyle w:val="BodyText"/>
        <w:numPr>
          <w:ilvl w:val="0"/>
          <w:numId w:val="3"/>
        </w:numPr>
        <w:ind w:left="3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>Ordinul ANRSC nr.640 /2022 privind aprobarea normelor metodologice de stabilire, ajustare sau modificare a tarifelor specifice serviciului de salubrizare a localitatilor;</w:t>
      </w:r>
    </w:p>
    <w:p w:rsidR="00643415" w:rsidRPr="00EC4F8A" w:rsidRDefault="00643415" w:rsidP="00643415">
      <w:pPr>
        <w:pStyle w:val="BodyText"/>
        <w:numPr>
          <w:ilvl w:val="0"/>
          <w:numId w:val="3"/>
        </w:numPr>
        <w:ind w:left="3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Contractul de delegare 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prin concesiune 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a gestiunii activitatilor 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>componente al serviciului de salubrizare, respectiv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 colectare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>a separată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 si transport 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separat 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al deseurilor 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>menajere și al deșeurilor similare provenind din industrie și instituții, inclusiv fracții colectate separat di</w:t>
      </w:r>
      <w:r w:rsidR="00BD285C">
        <w:rPr>
          <w:rFonts w:ascii="Times New Roman" w:hAnsi="Times New Roman" w:cs="Times New Roman"/>
          <w:color w:val="000000"/>
          <w:sz w:val="24"/>
          <w:szCs w:val="24"/>
        </w:rPr>
        <w:t>n zona 2 Oltenita nr. 140/ 16.02</w:t>
      </w:r>
      <w:r w:rsidR="0060326F" w:rsidRPr="00EC4F8A">
        <w:rPr>
          <w:rFonts w:ascii="Times New Roman" w:hAnsi="Times New Roman" w:cs="Times New Roman"/>
          <w:color w:val="000000"/>
          <w:sz w:val="24"/>
          <w:szCs w:val="24"/>
        </w:rPr>
        <w:t>.2026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43415" w:rsidRPr="00EC4F8A" w:rsidRDefault="00643415" w:rsidP="00643415">
      <w:pPr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EC4F8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EC4F8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temeiul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dispoziţiilor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art. 139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(1) OUG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57/2019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codul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EC4F8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, </w:t>
      </w:r>
    </w:p>
    <w:p w:rsidR="00643415" w:rsidRPr="00EC4F8A" w:rsidRDefault="00643415" w:rsidP="0064341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C4F8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PROPUNE SPRE ADOPTARE</w:t>
      </w:r>
      <w:r w:rsidRPr="00EC4F8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p w:rsidR="00643415" w:rsidRPr="00EC4F8A" w:rsidRDefault="00643415" w:rsidP="0064341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4F8A" w:rsidRPr="00EC4F8A" w:rsidRDefault="00643415" w:rsidP="00EC4F8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 w:rsidR="003A0A71" w:rsidRPr="00EC4F8A">
        <w:rPr>
          <w:rFonts w:ascii="Times New Roman" w:hAnsi="Times New Roman" w:cs="Times New Roman"/>
          <w:sz w:val="24"/>
          <w:szCs w:val="24"/>
        </w:rPr>
        <w:t>. Se aprobă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4F8A" w:rsidRPr="00EC4F8A">
        <w:rPr>
          <w:rFonts w:ascii="Times New Roman" w:hAnsi="Times New Roman" w:cs="Times New Roman"/>
          <w:sz w:val="24"/>
          <w:szCs w:val="24"/>
        </w:rPr>
        <w:t xml:space="preserve">tarifele privind </w:t>
      </w:r>
      <w:r w:rsidR="00EC4F8A" w:rsidRPr="00EC4F8A">
        <w:rPr>
          <w:rFonts w:ascii="Times New Roman" w:hAnsi="Times New Roman" w:cs="Times New Roman"/>
          <w:color w:val="000000"/>
          <w:sz w:val="24"/>
          <w:szCs w:val="24"/>
        </w:rPr>
        <w:t>colectarea separată şi transportul separat al deşeurilor menajere şi al deşeurilor similare provenind din activităţi comerciale din industrie şi instituţii, inclusiv fracţii colectate separat din Zona 2 Oltenița în localitățile din Zona 2 Oltenița, județul Călărași comunicate de ADI ECOMANAGEMENT SALUBRIS prin adresanr. 154//20.02.2026</w:t>
      </w:r>
    </w:p>
    <w:p w:rsidR="00643415" w:rsidRPr="00EC4F8A" w:rsidRDefault="00643415" w:rsidP="00EC4F8A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bookmarkStart w:id="1" w:name="bookmark0"/>
      <w:bookmarkEnd w:id="1"/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529,50 lei/tonă fără TVA - tarif pentru gestionarea deșeurilor provenite din locuințe, generate de activități de reamenajare și reabilitare interioară și/sau exterioară a acestora, la solicitarea utilizatorilor casnici,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482,07 lei/tonă fără TVA – tarif pentru gestionarea deșeurilor voluminoase, inclusiv saltele și mobilă, colectare la solicitarea utilizatorilor,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618,90 lei/tonă fără fără TVA – tarif pentru gestionarea deșeurilor abandonate provenite de la lucrări de construcții,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263,39 lei/tonă fără TVA fără TVA – tarif pentru gestionarea deșeurilor municipale abandonate,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804,61 lei/tonă fără TVA, respectiv 80,46 lei/mc fără TVA - tarif deșeu reciclabil pentru agenți economici,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587,18 lei/tonă fără TVA, respectiv 205,51 lei/mc fără TVA - tarif deșeu rezidual agenți economici,</w:t>
      </w:r>
    </w:p>
    <w:p w:rsidR="003A0A71" w:rsidRPr="003A0A71" w:rsidRDefault="003A0A71" w:rsidP="00EC4F8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</w:pPr>
      <w:r w:rsidRPr="003A0A71">
        <w:rPr>
          <w:rFonts w:ascii="Times New Roman" w:eastAsia="Times New Roman" w:hAnsi="Times New Roman" w:cs="Times New Roman"/>
          <w:bCs/>
          <w:sz w:val="24"/>
          <w:szCs w:val="24"/>
          <w:lang w:val="ro-MD" w:eastAsia="en-US"/>
        </w:rPr>
        <w:t>475,32 lei/tonă fără TVA, respectiv, 166,36 lei/mc fără TVA - tarif biodeșeu agenți economici.</w:t>
      </w:r>
    </w:p>
    <w:p w:rsidR="00643415" w:rsidRPr="00EC4F8A" w:rsidRDefault="00643415" w:rsidP="00EC4F8A">
      <w:pPr>
        <w:pStyle w:val="BodyText"/>
        <w:ind w:firstLine="440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Art.2. 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>Tarifele aprobate se v</w:t>
      </w:r>
      <w:r w:rsidR="00EC4F8A" w:rsidRPr="00EC4F8A">
        <w:rPr>
          <w:rFonts w:ascii="Times New Roman" w:hAnsi="Times New Roman" w:cs="Times New Roman"/>
          <w:color w:val="000000"/>
          <w:sz w:val="24"/>
          <w:szCs w:val="24"/>
        </w:rPr>
        <w:t>or aplica incepand cu 01.01.2026</w:t>
      </w:r>
      <w:r w:rsidRPr="00EC4F8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3415" w:rsidRPr="00EC4F8A" w:rsidRDefault="00643415" w:rsidP="00EC4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4F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Art.3. </w:t>
      </w:r>
      <w:r w:rsidRPr="00EC4F8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Primarul și compartimentele de specialitate vor duce la îndeplinire prezenta hotărâre;</w:t>
      </w:r>
    </w:p>
    <w:p w:rsidR="00643415" w:rsidRPr="00EC4F8A" w:rsidRDefault="00643415" w:rsidP="00EC4F8A">
      <w:pPr>
        <w:jc w:val="both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 w:rsidRPr="00EC4F8A">
        <w:rPr>
          <w:rFonts w:ascii="Times New Roman" w:hAnsi="Times New Roman" w:cs="Times New Roman"/>
          <w:sz w:val="24"/>
          <w:szCs w:val="24"/>
        </w:rPr>
        <w:t xml:space="preserve"> Secretarul general al comunei  va lua măsuri privind afişarea și comunicarea  prezentei hotărâri către cei  interesaţi, în termenul prevăzut  de lege.</w:t>
      </w:r>
    </w:p>
    <w:p w:rsidR="00643415" w:rsidRPr="00EC4F8A" w:rsidRDefault="00643415" w:rsidP="00EC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643415" w:rsidRPr="00EC4F8A" w:rsidRDefault="00643415" w:rsidP="00EC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643415" w:rsidRPr="00EC4F8A" w:rsidRDefault="00A94D2F" w:rsidP="00EC4F8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14</w:t>
      </w:r>
    </w:p>
    <w:p w:rsidR="00643415" w:rsidRPr="00EC4F8A" w:rsidRDefault="00643415" w:rsidP="00EC4F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sz w:val="24"/>
          <w:szCs w:val="24"/>
        </w:rPr>
        <w:tab/>
        <w:t>Propus spre adoptare la comuna Mitreni</w:t>
      </w:r>
      <w:r w:rsidRPr="00EC4F8A">
        <w:rPr>
          <w:rFonts w:ascii="Times New Roman" w:hAnsi="Times New Roman" w:cs="Times New Roman"/>
          <w:sz w:val="24"/>
          <w:szCs w:val="24"/>
        </w:rPr>
        <w:tab/>
      </w:r>
      <w:r w:rsidRPr="00EC4F8A">
        <w:rPr>
          <w:rFonts w:ascii="Times New Roman" w:hAnsi="Times New Roman" w:cs="Times New Roman"/>
          <w:sz w:val="24"/>
          <w:szCs w:val="24"/>
        </w:rPr>
        <w:tab/>
      </w:r>
      <w:r w:rsidRPr="00EC4F8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643415" w:rsidRPr="00EC4F8A" w:rsidRDefault="00643415" w:rsidP="00EC4F8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sz w:val="24"/>
          <w:szCs w:val="24"/>
        </w:rPr>
        <w:t>Astăzi:</w:t>
      </w:r>
      <w:r w:rsidR="00EC4F8A">
        <w:rPr>
          <w:rFonts w:ascii="Times New Roman" w:hAnsi="Times New Roman" w:cs="Times New Roman"/>
          <w:b/>
          <w:sz w:val="24"/>
          <w:szCs w:val="24"/>
        </w:rPr>
        <w:t xml:space="preserve"> 26.02.2026</w:t>
      </w:r>
    </w:p>
    <w:p w:rsidR="00643415" w:rsidRPr="00EC4F8A" w:rsidRDefault="00643415" w:rsidP="006434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sz w:val="24"/>
          <w:szCs w:val="24"/>
        </w:rPr>
        <w:tab/>
      </w:r>
      <w:r w:rsidRPr="00EC4F8A">
        <w:rPr>
          <w:rFonts w:ascii="Times New Roman" w:hAnsi="Times New Roman" w:cs="Times New Roman"/>
          <w:sz w:val="24"/>
          <w:szCs w:val="24"/>
        </w:rPr>
        <w:tab/>
      </w:r>
      <w:r w:rsidRPr="00EC4F8A">
        <w:rPr>
          <w:rFonts w:ascii="Times New Roman" w:hAnsi="Times New Roman" w:cs="Times New Roman"/>
          <w:sz w:val="24"/>
          <w:szCs w:val="24"/>
        </w:rPr>
        <w:tab/>
      </w:r>
      <w:r w:rsidRPr="00EC4F8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r w:rsidRPr="00EC4F8A">
        <w:rPr>
          <w:rFonts w:ascii="Times New Roman" w:hAnsi="Times New Roman" w:cs="Times New Roman"/>
          <w:b/>
          <w:sz w:val="24"/>
          <w:szCs w:val="24"/>
        </w:rPr>
        <w:t xml:space="preserve">Avizat                             de legalitate :    </w:t>
      </w:r>
    </w:p>
    <w:p w:rsidR="00643415" w:rsidRPr="00EC4F8A" w:rsidRDefault="00643415" w:rsidP="00643415">
      <w:pPr>
        <w:spacing w:after="0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>Secretar general,</w:t>
      </w:r>
    </w:p>
    <w:p w:rsidR="00643415" w:rsidRPr="00EC4F8A" w:rsidRDefault="00643415" w:rsidP="00643415">
      <w:pPr>
        <w:spacing w:after="0"/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4F8A">
        <w:rPr>
          <w:rFonts w:ascii="Times New Roman" w:hAnsi="Times New Roman" w:cs="Times New Roman"/>
          <w:b/>
          <w:sz w:val="24"/>
          <w:szCs w:val="24"/>
        </w:rPr>
        <w:t xml:space="preserve">dr. Mariana    Oprican                                            </w:t>
      </w:r>
    </w:p>
    <w:p w:rsidR="00643415" w:rsidRPr="00EC4F8A" w:rsidRDefault="00643415" w:rsidP="00643415">
      <w:pPr>
        <w:rPr>
          <w:rFonts w:ascii="Times New Roman" w:hAnsi="Times New Roman" w:cs="Times New Roman"/>
          <w:sz w:val="24"/>
          <w:szCs w:val="24"/>
        </w:rPr>
      </w:pPr>
      <w:r w:rsidRPr="00EC4F8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43415" w:rsidRPr="00EC4F8A" w:rsidRDefault="00643415" w:rsidP="00643415">
      <w:pPr>
        <w:rPr>
          <w:rFonts w:ascii="Times New Roman" w:hAnsi="Times New Roman" w:cs="Times New Roman"/>
          <w:sz w:val="24"/>
          <w:szCs w:val="24"/>
        </w:rPr>
      </w:pPr>
    </w:p>
    <w:p w:rsidR="00643415" w:rsidRPr="00EC4F8A" w:rsidRDefault="00643415" w:rsidP="00643415">
      <w:pPr>
        <w:rPr>
          <w:rFonts w:ascii="Times New Roman" w:hAnsi="Times New Roman" w:cs="Times New Roman"/>
          <w:sz w:val="24"/>
          <w:szCs w:val="24"/>
        </w:rPr>
      </w:pPr>
    </w:p>
    <w:p w:rsidR="00643415" w:rsidRPr="00EC4F8A" w:rsidRDefault="00643415" w:rsidP="00643415">
      <w:pPr>
        <w:rPr>
          <w:rFonts w:ascii="Times New Roman" w:hAnsi="Times New Roman" w:cs="Times New Roman"/>
          <w:sz w:val="24"/>
          <w:szCs w:val="24"/>
        </w:rPr>
      </w:pPr>
    </w:p>
    <w:p w:rsidR="00834F03" w:rsidRPr="00EC4F8A" w:rsidRDefault="00834F03" w:rsidP="00643415">
      <w:pPr>
        <w:rPr>
          <w:rFonts w:ascii="Times New Roman" w:hAnsi="Times New Roman" w:cs="Times New Roman"/>
          <w:sz w:val="24"/>
          <w:szCs w:val="24"/>
        </w:rPr>
      </w:pPr>
    </w:p>
    <w:sectPr w:rsidR="00834F03" w:rsidRPr="00EC4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5A6E"/>
    <w:multiLevelType w:val="hybridMultilevel"/>
    <w:tmpl w:val="DBEEDA90"/>
    <w:lvl w:ilvl="0" w:tplc="A9C80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07C49"/>
    <w:multiLevelType w:val="multilevel"/>
    <w:tmpl w:val="827410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64F6EB6"/>
    <w:multiLevelType w:val="multilevel"/>
    <w:tmpl w:val="F6885B0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2842612"/>
    <w:multiLevelType w:val="multilevel"/>
    <w:tmpl w:val="8CEA94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3"/>
    <w:rsid w:val="00255F04"/>
    <w:rsid w:val="003A0A71"/>
    <w:rsid w:val="0060326F"/>
    <w:rsid w:val="00643415"/>
    <w:rsid w:val="007D2033"/>
    <w:rsid w:val="00834F03"/>
    <w:rsid w:val="00A0589A"/>
    <w:rsid w:val="00A94D2F"/>
    <w:rsid w:val="00BD285C"/>
    <w:rsid w:val="00EC4F8A"/>
    <w:rsid w:val="00F37ED7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0865"/>
  <w15:chartTrackingRefBased/>
  <w15:docId w15:val="{E1300A4C-91F2-4113-9086-C119BCE8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89A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F238B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qFormat/>
    <w:rsid w:val="00643415"/>
    <w:pPr>
      <w:widowControl w:val="0"/>
      <w:spacing w:after="0"/>
    </w:pPr>
    <w:rPr>
      <w:rFonts w:ascii="Arial" w:eastAsia="Arial" w:hAnsi="Arial" w:cs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rsid w:val="00643415"/>
    <w:rPr>
      <w:rFonts w:ascii="Arial" w:eastAsia="Arial" w:hAnsi="Arial" w:cs="Arial"/>
      <w:sz w:val="17"/>
      <w:szCs w:val="17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2F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6</cp:revision>
  <cp:lastPrinted>2026-02-26T07:35:00Z</cp:lastPrinted>
  <dcterms:created xsi:type="dcterms:W3CDTF">2026-02-25T09:57:00Z</dcterms:created>
  <dcterms:modified xsi:type="dcterms:W3CDTF">2026-04-27T08:24:00Z</dcterms:modified>
</cp:coreProperties>
</file>