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0C8" w:rsidRDefault="00B640C8" w:rsidP="00B640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0C8" w:rsidRPr="006755B1" w:rsidRDefault="00B640C8" w:rsidP="00B640C8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0" wp14:anchorId="06713B0D" wp14:editId="40F304DD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5B1">
        <w:rPr>
          <w:rFonts w:ascii="Times New Roman" w:hAnsi="Times New Roman" w:cs="Times New Roman"/>
          <w:sz w:val="24"/>
          <w:szCs w:val="24"/>
        </w:rPr>
        <w:t>ROMÂNIA</w:t>
      </w:r>
    </w:p>
    <w:p w:rsidR="00B640C8" w:rsidRPr="006755B1" w:rsidRDefault="00B640C8" w:rsidP="00B640C8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sz w:val="24"/>
          <w:szCs w:val="24"/>
        </w:rPr>
        <w:t>JUDEŢUL CĂLĂRAŞI</w:t>
      </w:r>
    </w:p>
    <w:p w:rsidR="00B640C8" w:rsidRPr="006755B1" w:rsidRDefault="00B640C8" w:rsidP="00B640C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sz w:val="24"/>
          <w:szCs w:val="24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B640C8" w:rsidRPr="006755B1" w:rsidTr="001F2D3A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C8" w:rsidRPr="006755B1" w:rsidRDefault="00B640C8" w:rsidP="001F2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B640C8" w:rsidRPr="006755B1" w:rsidRDefault="00B640C8" w:rsidP="001F2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C8" w:rsidRPr="006755B1" w:rsidRDefault="00B640C8" w:rsidP="001F2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</w:p>
          <w:p w:rsidR="00B640C8" w:rsidRPr="006755B1" w:rsidRDefault="00B640C8" w:rsidP="001F2D3A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contact@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primariamitreni.ro</w:t>
            </w:r>
          </w:p>
          <w:p w:rsidR="00B640C8" w:rsidRPr="006755B1" w:rsidRDefault="00B640C8" w:rsidP="001F2D3A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755B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primariamitreni@gmail.com</w:t>
              </w:r>
            </w:hyperlink>
            <w:r w:rsidRPr="006755B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640C8" w:rsidRPr="006755B1" w:rsidRDefault="00B640C8" w:rsidP="001F2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"http://www.primariamitreni.ro" </w:instrTex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55B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www.primariamitreni.ro</w: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B640C8" w:rsidRPr="006755B1" w:rsidRDefault="00487B0A" w:rsidP="00B640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4098/28</w:t>
      </w:r>
      <w:r w:rsidR="00B640C8">
        <w:rPr>
          <w:rFonts w:ascii="Times New Roman" w:hAnsi="Times New Roman" w:cs="Times New Roman"/>
          <w:b/>
          <w:sz w:val="24"/>
          <w:szCs w:val="24"/>
        </w:rPr>
        <w:t>.07.2026</w:t>
      </w:r>
    </w:p>
    <w:p w:rsidR="00B640C8" w:rsidRPr="006755B1" w:rsidRDefault="00B640C8" w:rsidP="00B640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40C8" w:rsidRPr="006755B1" w:rsidRDefault="00B640C8" w:rsidP="00B640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5B1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  PROIECTULUI DE HOTĂRÂRE</w:t>
      </w:r>
    </w:p>
    <w:p w:rsidR="00487B0A" w:rsidRPr="00AF6CFD" w:rsidRDefault="00487B0A" w:rsidP="00487B0A">
      <w:pPr>
        <w:tabs>
          <w:tab w:val="left" w:pos="7088"/>
        </w:tabs>
        <w:spacing w:after="111" w:line="259" w:lineRule="auto"/>
        <w:ind w:right="753" w:firstLine="19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AF6CFD">
        <w:rPr>
          <w:rFonts w:ascii="Times New Roman" w:hAnsi="Times New Roman" w:cs="Times New Roman"/>
          <w:b/>
          <w:sz w:val="24"/>
          <w:szCs w:val="24"/>
        </w:rPr>
        <w:t xml:space="preserve">rivind aprobarea devizului general si a indicatorilor tehnico-economici după semnarea </w:t>
      </w:r>
      <w:r w:rsidRPr="00AF6CFD">
        <w:rPr>
          <w:rFonts w:ascii="Times New Roman" w:hAnsi="Times New Roman" w:cs="Times New Roman"/>
          <w:b/>
          <w:sz w:val="24"/>
          <w:szCs w:val="24"/>
          <w:highlight w:val="white"/>
        </w:rPr>
        <w:t>contractelor de achizitii privind obiectivul de investitie</w:t>
      </w:r>
    </w:p>
    <w:p w:rsidR="00487B0A" w:rsidRPr="00AF6CFD" w:rsidRDefault="00487B0A" w:rsidP="00487B0A">
      <w:pPr>
        <w:spacing w:after="176"/>
        <w:ind w:left="19" w:right="1257" w:firstLine="19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AF6CFD">
        <w:rPr>
          <w:rFonts w:ascii="Times New Roman" w:hAnsi="Times New Roman" w:cs="Times New Roman"/>
          <w:b/>
          <w:sz w:val="24"/>
          <w:szCs w:val="24"/>
          <w:highlight w:val="white"/>
        </w:rPr>
        <w:t>Mobilitate urbana verde – ITS in cadrul UAT Mitreni</w:t>
      </w:r>
    </w:p>
    <w:p w:rsidR="00B640C8" w:rsidRPr="006755B1" w:rsidRDefault="00B640C8" w:rsidP="00B640C8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55B1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487B0A" w:rsidRPr="00AF6CFD" w:rsidRDefault="00487B0A" w:rsidP="00487B0A">
      <w:pPr>
        <w:widowControl w:val="0"/>
        <w:numPr>
          <w:ilvl w:val="0"/>
          <w:numId w:val="20"/>
        </w:numPr>
        <w:tabs>
          <w:tab w:val="left" w:pos="918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aportul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specialitate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4085 din 28</w:t>
      </w:r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.07.2026 </w:t>
      </w: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întocmit</w:t>
      </w:r>
      <w:proofErr w:type="spellEnd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Compartimentul</w:t>
      </w:r>
      <w:proofErr w:type="spellEnd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Achixiții</w:t>
      </w:r>
      <w:proofErr w:type="spellEnd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87B0A" w:rsidRPr="00AF6CFD" w:rsidRDefault="00487B0A" w:rsidP="00487B0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problem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urbanism,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protecţia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lînga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487B0A" w:rsidRPr="00AF6CFD" w:rsidRDefault="00487B0A" w:rsidP="00487B0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6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Avizul favorabil emis de s</w:t>
      </w:r>
      <w:r>
        <w:rPr>
          <w:rFonts w:ascii="Times New Roman" w:hAnsi="Times New Roman" w:cs="Times New Roman"/>
          <w:color w:val="000000"/>
          <w:sz w:val="24"/>
          <w:szCs w:val="24"/>
        </w:rPr>
        <w:t>ecretarul general al comunei Mitreni, județul Călărași;</w:t>
      </w:r>
    </w:p>
    <w:p w:rsidR="00487B0A" w:rsidRPr="00AF6CFD" w:rsidRDefault="00487B0A" w:rsidP="00487B0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487B0A" w:rsidRDefault="00487B0A" w:rsidP="00487B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Luând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considerare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487B0A" w:rsidRPr="00AF6CFD" w:rsidRDefault="00487B0A" w:rsidP="00487B0A">
      <w:pPr>
        <w:spacing w:after="174"/>
        <w:ind w:left="19" w:right="1257" w:firstLine="19"/>
        <w:jc w:val="both"/>
        <w:rPr>
          <w:rFonts w:ascii="Times New Roman" w:hAnsi="Times New Roman" w:cs="Times New Roman"/>
          <w:sz w:val="24"/>
          <w:szCs w:val="24"/>
        </w:rPr>
      </w:pPr>
      <w:r w:rsidRPr="00AF6CFD">
        <w:rPr>
          <w:rFonts w:ascii="Times New Roman" w:hAnsi="Times New Roman" w:cs="Times New Roman"/>
          <w:sz w:val="24"/>
          <w:szCs w:val="24"/>
        </w:rPr>
        <w:t>:</w:t>
      </w:r>
    </w:p>
    <w:p w:rsidR="00487B0A" w:rsidRPr="00AF6CFD" w:rsidRDefault="00487B0A" w:rsidP="00487B0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Ordinul ministrului dezvoltarii, lucrarilor publice si administratiei nr. 999/2022 pentru pentru aprobarea Ghidului specific privind regulile și condițiile aplicabile finanțării din fondurile europene aferente Planului național de redresare și reziliență în cadrul apelului de proiecte PNRR, componenta 10 - FONDUL LOCAL;</w:t>
      </w:r>
    </w:p>
    <w:p w:rsidR="00487B0A" w:rsidRPr="00AF6CFD" w:rsidRDefault="00487B0A" w:rsidP="00487B0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 xml:space="preserve">Prevederile art. 5 alin. (3), art. 14 alin (3), (4), DN Legea nŕ. 273/2006 privind finantele publice locale, cu modificarile si completarile ulterioare; </w:t>
      </w:r>
      <w:r w:rsidRPr="00AF6CFD">
        <w:rPr>
          <w:rFonts w:ascii="Times New Roman" w:hAnsi="Times New Roman" w:cs="Times New Roman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4D5553A" wp14:editId="07335044">
            <wp:extent cx="48768" cy="137199"/>
            <wp:effectExtent l="0" t="0" r="0" b="0"/>
            <wp:docPr id="3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371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7B0A" w:rsidRPr="00AF6CFD" w:rsidRDefault="00487B0A" w:rsidP="00487B0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6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Prevederile art. 173 alin. (1) lit. b), c) alin. (3) lit. f), alin (5). lit. d) si alin. (8) lit. a) din Ordonanta de urgenta a Guvernului nr. 57/2019 privind Codul administrativ, cu modificarile si completarile ulterioare;</w:t>
      </w:r>
    </w:p>
    <w:p w:rsidR="00B640C8" w:rsidRPr="001A41EA" w:rsidRDefault="00B640C8" w:rsidP="00B640C8">
      <w:pPr>
        <w:pStyle w:val="ListParagraph"/>
        <w:ind w:left="405"/>
        <w:jc w:val="both"/>
        <w:rPr>
          <w:rFonts w:ascii="Times New Roman" w:hAnsi="Times New Roman"/>
          <w:sz w:val="24"/>
          <w:szCs w:val="24"/>
          <w:lang w:val="it-IT"/>
        </w:rPr>
      </w:pPr>
      <w:r w:rsidRPr="001A41EA">
        <w:rPr>
          <w:rFonts w:ascii="Times New Roman" w:hAnsi="Times New Roman"/>
          <w:sz w:val="24"/>
          <w:szCs w:val="24"/>
          <w:lang w:val="it-IT"/>
        </w:rPr>
        <w:t>In temeiul art. 196 alin (1) lit. a) din Ordonanta de urgenta a Guvernului nr. 57/2019 privind Codul administrativ, cu modificarile si completarile ulterioare,.</w:t>
      </w:r>
    </w:p>
    <w:p w:rsidR="00487B0A" w:rsidRPr="00AF6CFD" w:rsidRDefault="00B640C8" w:rsidP="00487B0A">
      <w:pPr>
        <w:tabs>
          <w:tab w:val="left" w:pos="7088"/>
        </w:tabs>
        <w:spacing w:after="111" w:line="240" w:lineRule="auto"/>
        <w:ind w:right="753" w:firstLine="19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V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ă aduc la cunoștință  faptul că este necesară adoptarea unei </w:t>
      </w:r>
      <w:r w:rsidR="00487B0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hotărâri </w:t>
      </w:r>
      <w:r w:rsidR="00487B0A">
        <w:rPr>
          <w:rFonts w:ascii="Times New Roman" w:hAnsi="Times New Roman" w:cs="Times New Roman"/>
          <w:b/>
          <w:sz w:val="24"/>
          <w:szCs w:val="24"/>
        </w:rPr>
        <w:t>p</w:t>
      </w:r>
      <w:r w:rsidR="00487B0A" w:rsidRPr="00AF6CFD">
        <w:rPr>
          <w:rFonts w:ascii="Times New Roman" w:hAnsi="Times New Roman" w:cs="Times New Roman"/>
          <w:b/>
          <w:sz w:val="24"/>
          <w:szCs w:val="24"/>
        </w:rPr>
        <w:t xml:space="preserve">rivind aprobarea devizului general si a indicatorilor tehnico-economici după semnarea </w:t>
      </w:r>
      <w:r w:rsidR="00487B0A" w:rsidRPr="00AF6CFD">
        <w:rPr>
          <w:rFonts w:ascii="Times New Roman" w:hAnsi="Times New Roman" w:cs="Times New Roman"/>
          <w:b/>
          <w:sz w:val="24"/>
          <w:szCs w:val="24"/>
          <w:highlight w:val="white"/>
        </w:rPr>
        <w:t>contractelor de achizitii privind obiectivul de investitie</w:t>
      </w:r>
      <w:r w:rsidR="00487B0A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487B0A" w:rsidRPr="00AF6CFD">
        <w:rPr>
          <w:rFonts w:ascii="Times New Roman" w:hAnsi="Times New Roman" w:cs="Times New Roman"/>
          <w:b/>
          <w:sz w:val="24"/>
          <w:szCs w:val="24"/>
          <w:highlight w:val="white"/>
        </w:rPr>
        <w:t>Mobilitate urbana verde – ITS in cadrul UAT Mitreni</w:t>
      </w:r>
      <w:r w:rsidR="00487B0A">
        <w:rPr>
          <w:rFonts w:ascii="Times New Roman" w:hAnsi="Times New Roman" w:cs="Times New Roman"/>
          <w:b/>
          <w:sz w:val="24"/>
          <w:szCs w:val="24"/>
          <w:highlight w:val="white"/>
        </w:rPr>
        <w:t>.</w:t>
      </w:r>
    </w:p>
    <w:p w:rsidR="00B640C8" w:rsidRPr="006755B1" w:rsidRDefault="00B640C8" w:rsidP="00487B0A">
      <w:pPr>
        <w:spacing w:after="176"/>
        <w:ind w:left="19" w:right="12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>Considerăm că Proiectul de hotărâre sus-menționat</w:t>
      </w:r>
      <w:r w:rsidRPr="006755B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>îndeplinește condițiile prevăzute de Legea nr.24/2000 privind normele de tehnică legislativă, pentru a fi înscris p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 ordinea de zi a ședinței extra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ordinare a  Consiliului local Mitreni. </w:t>
      </w:r>
    </w:p>
    <w:p w:rsidR="00B640C8" w:rsidRPr="006755B1" w:rsidRDefault="00B640C8" w:rsidP="00B640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0C8" w:rsidRPr="006755B1" w:rsidRDefault="00B640C8" w:rsidP="00B640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640C8" w:rsidRPr="006755B1" w:rsidRDefault="00B640C8" w:rsidP="00B640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  <w:proofErr w:type="spellEnd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p w:rsidR="00B640C8" w:rsidRPr="006755B1" w:rsidRDefault="00B640C8" w:rsidP="00B640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Ciprian</w:t>
      </w:r>
      <w:proofErr w:type="spellEnd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-Constantin </w:t>
      </w: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Panait</w:t>
      </w:r>
      <w:proofErr w:type="spellEnd"/>
    </w:p>
    <w:p w:rsidR="00B640C8" w:rsidRPr="006755B1" w:rsidRDefault="00B640C8" w:rsidP="00B640C8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B640C8" w:rsidRPr="006755B1" w:rsidRDefault="00B640C8" w:rsidP="00B640C8">
      <w:pPr>
        <w:rPr>
          <w:rFonts w:ascii="Times New Roman" w:hAnsi="Times New Roman" w:cs="Times New Roman"/>
          <w:sz w:val="24"/>
          <w:szCs w:val="24"/>
        </w:rPr>
      </w:pPr>
    </w:p>
    <w:p w:rsidR="00B640C8" w:rsidRPr="006755B1" w:rsidRDefault="00B640C8" w:rsidP="00B640C8">
      <w:pPr>
        <w:rPr>
          <w:rFonts w:ascii="Times New Roman" w:hAnsi="Times New Roman" w:cs="Times New Roman"/>
          <w:sz w:val="24"/>
          <w:szCs w:val="24"/>
        </w:rPr>
      </w:pPr>
    </w:p>
    <w:p w:rsidR="00B640C8" w:rsidRPr="006755B1" w:rsidRDefault="00B640C8" w:rsidP="00B640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40C8" w:rsidRPr="006755B1" w:rsidRDefault="00B640C8" w:rsidP="00B640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40C8" w:rsidRPr="006755B1" w:rsidRDefault="00B640C8" w:rsidP="00B640C8"/>
    <w:p w:rsidR="00B640C8" w:rsidRPr="001C1362" w:rsidRDefault="00B640C8" w:rsidP="00B640C8"/>
    <w:p w:rsidR="00B640C8" w:rsidRPr="00A65BBA" w:rsidRDefault="00B640C8" w:rsidP="00B640C8">
      <w:bookmarkStart w:id="0" w:name="_GoBack"/>
      <w:bookmarkEnd w:id="0"/>
    </w:p>
    <w:p w:rsidR="00B640C8" w:rsidRPr="00737C58" w:rsidRDefault="00B640C8" w:rsidP="00B640C8"/>
    <w:p w:rsidR="00B640C8" w:rsidRPr="00A83989" w:rsidRDefault="00B640C8" w:rsidP="00B640C8"/>
    <w:p w:rsidR="00B640C8" w:rsidRPr="00B81B4F" w:rsidRDefault="00B640C8" w:rsidP="00B640C8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B640C8" w:rsidRPr="00B81B4F" w:rsidSect="00E34EA1">
          <w:pgSz w:w="11900" w:h="16840"/>
          <w:pgMar w:top="1440" w:right="1440" w:bottom="1440" w:left="1440" w:header="244" w:footer="435" w:gutter="0"/>
          <w:pgNumType w:start="1"/>
          <w:cols w:space="720"/>
          <w:noEndnote/>
          <w:docGrid w:linePitch="360"/>
        </w:sectPr>
      </w:pPr>
    </w:p>
    <w:p w:rsidR="00B640C8" w:rsidRPr="00B81B4F" w:rsidRDefault="00B640C8" w:rsidP="00B640C8"/>
    <w:p w:rsidR="00B640C8" w:rsidRDefault="00B640C8" w:rsidP="00B640C8">
      <w:pPr>
        <w:widowControl w:val="0"/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B640C8" w:rsidRPr="00D64C6B" w:rsidRDefault="00B640C8" w:rsidP="00B640C8"/>
    <w:p w:rsidR="00E96580" w:rsidRPr="00B640C8" w:rsidRDefault="00E96580" w:rsidP="00B640C8"/>
    <w:sectPr w:rsidR="00E96580" w:rsidRPr="00B640C8" w:rsidSect="000A2C4D">
      <w:headerReference w:type="default" r:id="rId11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93F" w:rsidRDefault="0023793F">
      <w:pPr>
        <w:spacing w:after="0" w:line="240" w:lineRule="auto"/>
      </w:pPr>
      <w:r>
        <w:separator/>
      </w:r>
    </w:p>
  </w:endnote>
  <w:endnote w:type="continuationSeparator" w:id="0">
    <w:p w:rsidR="0023793F" w:rsidRDefault="0023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93F" w:rsidRDefault="0023793F">
      <w:pPr>
        <w:spacing w:after="0" w:line="240" w:lineRule="auto"/>
      </w:pPr>
      <w:r>
        <w:separator/>
      </w:r>
    </w:p>
  </w:footnote>
  <w:footnote w:type="continuationSeparator" w:id="0">
    <w:p w:rsidR="0023793F" w:rsidRDefault="00237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23793F">
    <w:pPr>
      <w:pStyle w:val="Header"/>
    </w:pPr>
  </w:p>
  <w:p w:rsidR="003B4751" w:rsidRDefault="002379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4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5"/>
  </w:num>
  <w:num w:numId="5">
    <w:abstractNumId w:val="6"/>
  </w:num>
  <w:num w:numId="6">
    <w:abstractNumId w:val="6"/>
  </w:num>
  <w:num w:numId="7">
    <w:abstractNumId w:val="11"/>
  </w:num>
  <w:num w:numId="8">
    <w:abstractNumId w:val="14"/>
  </w:num>
  <w:num w:numId="9">
    <w:abstractNumId w:val="16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8"/>
  </w:num>
  <w:num w:numId="16">
    <w:abstractNumId w:val="9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40A0E"/>
    <w:rsid w:val="001C46D0"/>
    <w:rsid w:val="001F47E3"/>
    <w:rsid w:val="00203A5E"/>
    <w:rsid w:val="002277CD"/>
    <w:rsid w:val="0023793F"/>
    <w:rsid w:val="002B10FF"/>
    <w:rsid w:val="002F1E81"/>
    <w:rsid w:val="00333407"/>
    <w:rsid w:val="00375E49"/>
    <w:rsid w:val="003C6E29"/>
    <w:rsid w:val="004245FB"/>
    <w:rsid w:val="00426933"/>
    <w:rsid w:val="004836F5"/>
    <w:rsid w:val="00487B0A"/>
    <w:rsid w:val="004B0D52"/>
    <w:rsid w:val="004C5D4A"/>
    <w:rsid w:val="005564DA"/>
    <w:rsid w:val="005711E8"/>
    <w:rsid w:val="005E01AF"/>
    <w:rsid w:val="006C109A"/>
    <w:rsid w:val="007238DA"/>
    <w:rsid w:val="00762D1A"/>
    <w:rsid w:val="007C5990"/>
    <w:rsid w:val="00824D54"/>
    <w:rsid w:val="009339B9"/>
    <w:rsid w:val="00972183"/>
    <w:rsid w:val="00973EA6"/>
    <w:rsid w:val="009D6839"/>
    <w:rsid w:val="00A23403"/>
    <w:rsid w:val="00B35B40"/>
    <w:rsid w:val="00B640C8"/>
    <w:rsid w:val="00B81B4F"/>
    <w:rsid w:val="00C0281C"/>
    <w:rsid w:val="00C21349"/>
    <w:rsid w:val="00C46793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42332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primariamitr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8238-7079-4B39-9A06-E1A78B02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2026-07-29T08:29:00Z</dcterms:created>
  <dcterms:modified xsi:type="dcterms:W3CDTF">2026-07-29T08:33:00Z</dcterms:modified>
</cp:coreProperties>
</file>