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C6B" w:rsidRDefault="00D64C6B" w:rsidP="00D64C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4C6B" w:rsidRPr="006755B1" w:rsidRDefault="00D64C6B" w:rsidP="00D64C6B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61873432" wp14:editId="1AEA4E23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5B1">
        <w:rPr>
          <w:rFonts w:ascii="Times New Roman" w:hAnsi="Times New Roman" w:cs="Times New Roman"/>
          <w:sz w:val="24"/>
          <w:szCs w:val="24"/>
        </w:rPr>
        <w:t>ROMÂNIA</w:t>
      </w:r>
    </w:p>
    <w:p w:rsidR="00D64C6B" w:rsidRPr="006755B1" w:rsidRDefault="00D64C6B" w:rsidP="00D64C6B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JUDEŢUL CĂLĂRAŞI</w:t>
      </w:r>
    </w:p>
    <w:p w:rsidR="00D64C6B" w:rsidRPr="006755B1" w:rsidRDefault="00D64C6B" w:rsidP="00D64C6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D64C6B" w:rsidRPr="006755B1" w:rsidTr="00317848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6B" w:rsidRPr="006755B1" w:rsidRDefault="00D64C6B" w:rsidP="00317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D64C6B" w:rsidRPr="006755B1" w:rsidRDefault="00D64C6B" w:rsidP="0031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6B" w:rsidRPr="006755B1" w:rsidRDefault="00D64C6B" w:rsidP="00317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</w:p>
          <w:p w:rsidR="00D64C6B" w:rsidRPr="006755B1" w:rsidRDefault="00D64C6B" w:rsidP="00317848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contact@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primariamitreni.ro</w:t>
            </w:r>
          </w:p>
          <w:p w:rsidR="00D64C6B" w:rsidRPr="006755B1" w:rsidRDefault="00D64C6B" w:rsidP="00317848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755B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primariamitreni@gmail.com</w:t>
              </w:r>
            </w:hyperlink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64C6B" w:rsidRPr="006755B1" w:rsidRDefault="00D64C6B" w:rsidP="0031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55B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D64C6B" w:rsidRPr="006755B1" w:rsidRDefault="0042575D" w:rsidP="00D64C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3997/22</w:t>
      </w:r>
      <w:r w:rsidR="00D64C6B">
        <w:rPr>
          <w:rFonts w:ascii="Times New Roman" w:hAnsi="Times New Roman" w:cs="Times New Roman"/>
          <w:b/>
          <w:sz w:val="24"/>
          <w:szCs w:val="24"/>
        </w:rPr>
        <w:t>.07.2026</w:t>
      </w:r>
    </w:p>
    <w:p w:rsidR="00D64C6B" w:rsidRPr="006755B1" w:rsidRDefault="00D64C6B" w:rsidP="00D64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4C6B" w:rsidRPr="006755B1" w:rsidRDefault="00D64C6B" w:rsidP="00D64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5B1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  PROIECTULUI DE HOTĂRÂRE</w:t>
      </w:r>
    </w:p>
    <w:p w:rsidR="0042575D" w:rsidRDefault="0042575D" w:rsidP="0042575D">
      <w:pPr>
        <w:spacing w:after="176"/>
        <w:ind w:left="19" w:right="125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aprobarea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PTh+</w:t>
      </w:r>
      <w:proofErr w:type="gramStart"/>
      <w:r w:rsidRPr="00AE5A3B">
        <w:rPr>
          <w:rFonts w:ascii="Times New Roman" w:eastAsia="Calibri" w:hAnsi="Times New Roman" w:cs="Times New Roman"/>
          <w:b/>
          <w:lang w:val="en-US" w:eastAsia="en-US"/>
        </w:rPr>
        <w:t>DE,a</w:t>
      </w:r>
      <w:proofErr w:type="spellEnd"/>
      <w:proofErr w:type="gram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devizului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și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indicatorilor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tehnico-economici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(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faza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PTh+DE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)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obiectivul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investiție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,,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Reabilitare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moderată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clădirii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publice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Centrul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Medical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Clătești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în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cadrul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UAT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Mitreni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județul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Călărași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I1.3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Asigurarea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infrastructurii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pentru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transportul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verde-puncte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reîncărcare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vehicule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electrice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”,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apelul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proiecte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PNRR/2022/C10, component 10-FONDUL LOCAL</w:t>
      </w:r>
    </w:p>
    <w:p w:rsidR="00D64C6B" w:rsidRPr="006755B1" w:rsidRDefault="00D64C6B" w:rsidP="00D64C6B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55B1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42575D" w:rsidRPr="008C76EA" w:rsidRDefault="0042575D" w:rsidP="0042575D">
      <w:pPr>
        <w:pStyle w:val="ListParagraph"/>
        <w:numPr>
          <w:ilvl w:val="0"/>
          <w:numId w:val="4"/>
        </w:numPr>
        <w:spacing w:after="160" w:line="259" w:lineRule="auto"/>
        <w:ind w:left="405"/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8C76EA">
        <w:rPr>
          <w:rFonts w:ascii="Times New Roman" w:hAnsi="Times New Roman"/>
          <w:sz w:val="24"/>
          <w:szCs w:val="24"/>
          <w:lang w:val="it-IT"/>
        </w:rPr>
        <w:t xml:space="preserve">Ordinul ministrului dezvoltarii, lucrarilor publice si administratiei  pentru  aprobarea Ghidului specific -Condiții de accesare a fondurilor europene aferente Planului național de redresare și reziliență în cadrul apelurilor de proiecte PNRR/2022/C10,  </w:t>
      </w:r>
      <w:r w:rsidRPr="008C76EA">
        <w:rPr>
          <w:rFonts w:ascii="Times New Roman" w:hAnsi="Times New Roman"/>
          <w:bCs/>
          <w:sz w:val="24"/>
          <w:szCs w:val="24"/>
          <w:lang w:val="it-IT"/>
        </w:rPr>
        <w:t>PNRR/2022/C10, componenta 10— FONDUL LOCAL;</w:t>
      </w:r>
    </w:p>
    <w:p w:rsidR="0042575D" w:rsidRPr="001A41EA" w:rsidRDefault="0042575D" w:rsidP="0042575D">
      <w:pPr>
        <w:pStyle w:val="ListParagraph"/>
        <w:numPr>
          <w:ilvl w:val="0"/>
          <w:numId w:val="4"/>
        </w:numPr>
        <w:spacing w:after="160" w:line="259" w:lineRule="auto"/>
        <w:ind w:left="40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41EA">
        <w:rPr>
          <w:rFonts w:ascii="Times New Roman" w:hAnsi="Times New Roman"/>
          <w:sz w:val="24"/>
          <w:szCs w:val="24"/>
        </w:rPr>
        <w:t>Prevederile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Planului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National de </w:t>
      </w:r>
      <w:proofErr w:type="spellStart"/>
      <w:r w:rsidRPr="001A41EA">
        <w:rPr>
          <w:rFonts w:ascii="Times New Roman" w:hAnsi="Times New Roman"/>
          <w:sz w:val="24"/>
          <w:szCs w:val="24"/>
        </w:rPr>
        <w:t>Redresare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Rezilienta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41EA">
        <w:rPr>
          <w:rFonts w:ascii="Times New Roman" w:hAnsi="Times New Roman"/>
          <w:sz w:val="24"/>
          <w:szCs w:val="24"/>
        </w:rPr>
        <w:t>adoptat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A41EA">
        <w:rPr>
          <w:rFonts w:ascii="Times New Roman" w:hAnsi="Times New Roman"/>
          <w:sz w:val="24"/>
          <w:szCs w:val="24"/>
        </w:rPr>
        <w:t>Comisia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Europeana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in data </w:t>
      </w:r>
      <w:proofErr w:type="spellStart"/>
      <w:r w:rsidRPr="001A41EA">
        <w:rPr>
          <w:rFonts w:ascii="Times New Roman" w:hAnsi="Times New Roman"/>
          <w:sz w:val="24"/>
          <w:szCs w:val="24"/>
        </w:rPr>
        <w:t>de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41EA">
        <w:rPr>
          <w:rFonts w:ascii="Times New Roman" w:hAnsi="Times New Roman"/>
          <w:sz w:val="24"/>
          <w:szCs w:val="24"/>
        </w:rPr>
        <w:t>28.octombrie</w:t>
      </w:r>
      <w:proofErr w:type="gramEnd"/>
      <w:r w:rsidRPr="001A41EA">
        <w:rPr>
          <w:rFonts w:ascii="Times New Roman" w:hAnsi="Times New Roman"/>
          <w:sz w:val="24"/>
          <w:szCs w:val="24"/>
        </w:rPr>
        <w:t xml:space="preserve"> 2021;</w:t>
      </w:r>
    </w:p>
    <w:p w:rsidR="0042575D" w:rsidRPr="001A41EA" w:rsidRDefault="0042575D" w:rsidP="0042575D">
      <w:pPr>
        <w:pStyle w:val="ListParagraph"/>
        <w:numPr>
          <w:ilvl w:val="0"/>
          <w:numId w:val="4"/>
        </w:numPr>
        <w:spacing w:after="160" w:line="259" w:lineRule="auto"/>
        <w:ind w:left="405"/>
        <w:jc w:val="both"/>
        <w:rPr>
          <w:rFonts w:ascii="Times New Roman" w:hAnsi="Times New Roman"/>
          <w:sz w:val="24"/>
          <w:szCs w:val="24"/>
          <w:lang w:val="it-IT"/>
        </w:rPr>
      </w:pPr>
      <w:r w:rsidRPr="001A41EA">
        <w:rPr>
          <w:rFonts w:ascii="Times New Roman" w:hAnsi="Times New Roman"/>
          <w:sz w:val="24"/>
          <w:szCs w:val="24"/>
          <w:lang w:val="it-IT"/>
        </w:rPr>
        <w:t>Prevederile Ghidului specific PNRR – Componenta 10;</w:t>
      </w:r>
    </w:p>
    <w:p w:rsidR="0042575D" w:rsidRPr="001A41EA" w:rsidRDefault="0042575D" w:rsidP="0042575D">
      <w:pPr>
        <w:pStyle w:val="ListParagraph"/>
        <w:numPr>
          <w:ilvl w:val="0"/>
          <w:numId w:val="4"/>
        </w:numPr>
        <w:spacing w:after="160" w:line="259" w:lineRule="auto"/>
        <w:ind w:left="405"/>
        <w:jc w:val="both"/>
        <w:rPr>
          <w:rFonts w:ascii="Times New Roman" w:hAnsi="Times New Roman"/>
          <w:sz w:val="24"/>
          <w:szCs w:val="24"/>
          <w:lang w:val="it-IT"/>
        </w:rPr>
      </w:pPr>
      <w:r w:rsidRPr="001A41EA">
        <w:rPr>
          <w:rFonts w:ascii="Times New Roman" w:hAnsi="Times New Roman"/>
          <w:sz w:val="24"/>
          <w:szCs w:val="24"/>
          <w:lang w:val="it-IT"/>
        </w:rPr>
        <w:t>Prevederile art. 5 alin. (3), art. 14 alin (3), (4), DIN Legea nr. 273/2006 privind finantele publice locale, cu modificarile si completarile ulterioare;</w:t>
      </w:r>
    </w:p>
    <w:p w:rsidR="0042575D" w:rsidRPr="001A41EA" w:rsidRDefault="0042575D" w:rsidP="0042575D">
      <w:pPr>
        <w:pStyle w:val="ListParagraph"/>
        <w:numPr>
          <w:ilvl w:val="0"/>
          <w:numId w:val="4"/>
        </w:numPr>
        <w:spacing w:after="160" w:line="259" w:lineRule="auto"/>
        <w:ind w:left="40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41EA">
        <w:rPr>
          <w:rFonts w:ascii="Times New Roman" w:hAnsi="Times New Roman"/>
          <w:sz w:val="24"/>
          <w:szCs w:val="24"/>
        </w:rPr>
        <w:t>Prevederile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art. 173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(1) lit. b), c)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(3) lit. f),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(5) lit. d) </w:t>
      </w:r>
      <w:proofErr w:type="spellStart"/>
      <w:r w:rsidRPr="001A41EA">
        <w:rPr>
          <w:rFonts w:ascii="Times New Roman" w:hAnsi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(8) lit. a) din </w:t>
      </w:r>
      <w:proofErr w:type="spellStart"/>
      <w:r w:rsidRPr="001A41EA">
        <w:rPr>
          <w:rFonts w:ascii="Times New Roman" w:hAnsi="Times New Roman"/>
          <w:sz w:val="24"/>
          <w:szCs w:val="24"/>
        </w:rPr>
        <w:t>Ordonanta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A41EA">
        <w:rPr>
          <w:rFonts w:ascii="Times New Roman" w:hAnsi="Times New Roman"/>
          <w:sz w:val="24"/>
          <w:szCs w:val="24"/>
        </w:rPr>
        <w:t>urgenta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A41EA">
        <w:rPr>
          <w:rFonts w:ascii="Times New Roman" w:hAnsi="Times New Roman"/>
          <w:sz w:val="24"/>
          <w:szCs w:val="24"/>
        </w:rPr>
        <w:t>Guvernului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nr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1A41EA">
        <w:rPr>
          <w:rFonts w:ascii="Times New Roman" w:hAnsi="Times New Roman"/>
          <w:sz w:val="24"/>
          <w:szCs w:val="24"/>
        </w:rPr>
        <w:t>privind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Codul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administrativ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1A41EA">
        <w:rPr>
          <w:rFonts w:ascii="Times New Roman" w:hAnsi="Times New Roman"/>
          <w:sz w:val="24"/>
          <w:szCs w:val="24"/>
        </w:rPr>
        <w:t>modificarile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completarile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ulterioare</w:t>
      </w:r>
      <w:proofErr w:type="spellEnd"/>
      <w:r w:rsidRPr="001A41EA">
        <w:rPr>
          <w:rFonts w:ascii="Times New Roman" w:hAnsi="Times New Roman"/>
          <w:sz w:val="24"/>
          <w:szCs w:val="24"/>
        </w:rPr>
        <w:t>;</w:t>
      </w:r>
    </w:p>
    <w:p w:rsidR="0042575D" w:rsidRPr="001A41EA" w:rsidRDefault="0042575D" w:rsidP="0042575D">
      <w:pPr>
        <w:pStyle w:val="ListParagraph"/>
        <w:ind w:left="405"/>
        <w:jc w:val="both"/>
        <w:rPr>
          <w:rFonts w:ascii="Times New Roman" w:hAnsi="Times New Roman"/>
          <w:sz w:val="24"/>
          <w:szCs w:val="24"/>
          <w:lang w:val="it-IT"/>
        </w:rPr>
      </w:pPr>
      <w:r w:rsidRPr="001A41EA">
        <w:rPr>
          <w:rFonts w:ascii="Times New Roman" w:hAnsi="Times New Roman"/>
          <w:sz w:val="24"/>
          <w:szCs w:val="24"/>
          <w:lang w:val="it-IT"/>
        </w:rPr>
        <w:t>In temeiul art. 196 alin (1) lit. a) din Ordonanta de urgenta a Guvernului nr. 57/2019 privind Codul administrativ, cu modificarile si completarile ulterioare,.</w:t>
      </w:r>
    </w:p>
    <w:p w:rsidR="0042575D" w:rsidRDefault="00D64C6B" w:rsidP="0042575D">
      <w:pPr>
        <w:spacing w:after="176"/>
        <w:ind w:left="19" w:right="1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V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ă aduc la cunoștință  faptul că este necesară adoptarea unei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aprobarea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PTh+DE,a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devizului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și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indicatorilor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tehnico-economici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(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faza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PTh+DE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)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obiectivul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investiție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,,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Reabilitare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moderată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clădirii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publice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Centrul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Medical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Clătești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în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cadrul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UAT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Mitreni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județul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Călărași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I1.3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Asigurarea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lastRenderedPageBreak/>
        <w:t>infrastructurii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pentru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transportul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verde-puncte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reîncărcare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vehicule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electrice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”,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apelul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>proiecte</w:t>
      </w:r>
      <w:proofErr w:type="spellEnd"/>
      <w:r w:rsidR="0042575D" w:rsidRPr="00AE5A3B">
        <w:rPr>
          <w:rFonts w:ascii="Times New Roman" w:eastAsia="Calibri" w:hAnsi="Times New Roman" w:cs="Times New Roman"/>
          <w:b/>
          <w:lang w:val="en-US" w:eastAsia="en-US"/>
        </w:rPr>
        <w:t xml:space="preserve"> PNRR/2022/C10, component 10-FONDUL LOCAL</w:t>
      </w:r>
      <w:r w:rsidR="0042575D">
        <w:rPr>
          <w:rFonts w:ascii="Times New Roman" w:eastAsia="Calibri" w:hAnsi="Times New Roman" w:cs="Times New Roman"/>
          <w:b/>
          <w:lang w:val="en-US" w:eastAsia="en-US"/>
        </w:rPr>
        <w:t>.</w:t>
      </w:r>
      <w:bookmarkStart w:id="0" w:name="_GoBack"/>
      <w:bookmarkEnd w:id="0"/>
    </w:p>
    <w:p w:rsidR="00D64C6B" w:rsidRPr="006755B1" w:rsidRDefault="00D64C6B" w:rsidP="0042575D">
      <w:pPr>
        <w:suppressAutoHyphens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Considerăm că Proiectul de hotărâre sus-menționat</w:t>
      </w:r>
      <w:r w:rsidRPr="006755B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îndeplinește condițiile prevăzute de Legea nr.24/2000 privind normele de tehnică legislativă, pentru a fi înscris p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 ordinea de zi a ședinței extra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ordinare a  Consiliului local Mitreni. </w:t>
      </w:r>
    </w:p>
    <w:p w:rsidR="00D64C6B" w:rsidRPr="006755B1" w:rsidRDefault="00D64C6B" w:rsidP="004257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C6B" w:rsidRPr="006755B1" w:rsidRDefault="00D64C6B" w:rsidP="004257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64C6B" w:rsidRPr="006755B1" w:rsidRDefault="00D64C6B" w:rsidP="00D64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D64C6B" w:rsidRPr="006755B1" w:rsidRDefault="00D64C6B" w:rsidP="00D64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Ciprian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-Constantin </w:t>
      </w: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Panait</w:t>
      </w:r>
      <w:proofErr w:type="spellEnd"/>
    </w:p>
    <w:p w:rsidR="00D64C6B" w:rsidRPr="006755B1" w:rsidRDefault="00D64C6B" w:rsidP="00D64C6B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64C6B" w:rsidRPr="006755B1" w:rsidRDefault="00D64C6B" w:rsidP="00D64C6B">
      <w:pPr>
        <w:rPr>
          <w:rFonts w:ascii="Times New Roman" w:hAnsi="Times New Roman" w:cs="Times New Roman"/>
          <w:sz w:val="24"/>
          <w:szCs w:val="24"/>
        </w:rPr>
      </w:pPr>
    </w:p>
    <w:p w:rsidR="00D64C6B" w:rsidRPr="006755B1" w:rsidRDefault="00D64C6B" w:rsidP="00D64C6B">
      <w:pPr>
        <w:rPr>
          <w:rFonts w:ascii="Times New Roman" w:hAnsi="Times New Roman" w:cs="Times New Roman"/>
          <w:sz w:val="24"/>
          <w:szCs w:val="24"/>
        </w:rPr>
      </w:pPr>
    </w:p>
    <w:p w:rsidR="00D64C6B" w:rsidRPr="006755B1" w:rsidRDefault="00D64C6B" w:rsidP="00D64C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4C6B" w:rsidRPr="006755B1" w:rsidRDefault="00D64C6B" w:rsidP="00D64C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4C6B" w:rsidRPr="006755B1" w:rsidRDefault="00D64C6B" w:rsidP="00D64C6B"/>
    <w:p w:rsidR="00D64C6B" w:rsidRPr="001C1362" w:rsidRDefault="00D64C6B" w:rsidP="00D64C6B"/>
    <w:p w:rsidR="00D64C6B" w:rsidRPr="00A65BBA" w:rsidRDefault="00D64C6B" w:rsidP="00D64C6B"/>
    <w:p w:rsidR="00D64C6B" w:rsidRPr="00737C58" w:rsidRDefault="00D64C6B" w:rsidP="00D64C6B"/>
    <w:p w:rsidR="00D64C6B" w:rsidRPr="00A83989" w:rsidRDefault="00D64C6B" w:rsidP="00D64C6B"/>
    <w:p w:rsidR="00D64C6B" w:rsidRPr="00B81B4F" w:rsidRDefault="00D64C6B" w:rsidP="00D64C6B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D64C6B" w:rsidRPr="00B81B4F" w:rsidSect="00E34EA1">
          <w:pgSz w:w="11900" w:h="16840"/>
          <w:pgMar w:top="1440" w:right="1440" w:bottom="1440" w:left="1440" w:header="244" w:footer="435" w:gutter="0"/>
          <w:pgNumType w:start="1"/>
          <w:cols w:space="720"/>
          <w:noEndnote/>
          <w:docGrid w:linePitch="360"/>
        </w:sectPr>
      </w:pPr>
    </w:p>
    <w:p w:rsidR="00D64C6B" w:rsidRPr="00B81B4F" w:rsidRDefault="00D64C6B" w:rsidP="00D64C6B"/>
    <w:p w:rsidR="00D64C6B" w:rsidRDefault="00D64C6B" w:rsidP="00D64C6B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F7F51" w:rsidRPr="00D64C6B" w:rsidRDefault="009F7F51" w:rsidP="00D64C6B"/>
    <w:sectPr w:rsidR="009F7F51" w:rsidRPr="00D64C6B" w:rsidSect="001B22CF">
      <w:headerReference w:type="default" r:id="rId9"/>
      <w:pgSz w:w="12240" w:h="15840"/>
      <w:pgMar w:top="1440" w:right="1440" w:bottom="1440" w:left="1440" w:header="0" w:footer="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2ED" w:rsidRDefault="004352ED">
      <w:pPr>
        <w:spacing w:after="0" w:line="240" w:lineRule="auto"/>
      </w:pPr>
      <w:r>
        <w:separator/>
      </w:r>
    </w:p>
  </w:endnote>
  <w:endnote w:type="continuationSeparator" w:id="0">
    <w:p w:rsidR="004352ED" w:rsidRDefault="00435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2ED" w:rsidRDefault="004352ED">
      <w:pPr>
        <w:spacing w:after="0" w:line="240" w:lineRule="auto"/>
      </w:pPr>
      <w:r>
        <w:separator/>
      </w:r>
    </w:p>
  </w:footnote>
  <w:footnote w:type="continuationSeparator" w:id="0">
    <w:p w:rsidR="004352ED" w:rsidRDefault="00435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4352ED">
    <w:pPr>
      <w:pStyle w:val="Header"/>
    </w:pPr>
  </w:p>
  <w:p w:rsidR="003B4751" w:rsidRDefault="004352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1D1A"/>
    <w:multiLevelType w:val="hybridMultilevel"/>
    <w:tmpl w:val="D15E9B76"/>
    <w:lvl w:ilvl="0" w:tplc="5210B232">
      <w:start w:val="1"/>
      <w:numFmt w:val="lowerLetter"/>
      <w:lvlText w:val="%1)"/>
      <w:lvlJc w:val="left"/>
      <w:pPr>
        <w:ind w:left="1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92B2115"/>
    <w:multiLevelType w:val="hybridMultilevel"/>
    <w:tmpl w:val="4AB45162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293993"/>
    <w:rsid w:val="003109F9"/>
    <w:rsid w:val="00340E2B"/>
    <w:rsid w:val="003C4A41"/>
    <w:rsid w:val="0042575D"/>
    <w:rsid w:val="004352ED"/>
    <w:rsid w:val="00497108"/>
    <w:rsid w:val="004D3D49"/>
    <w:rsid w:val="0057565A"/>
    <w:rsid w:val="006708DE"/>
    <w:rsid w:val="00727ECC"/>
    <w:rsid w:val="007D2033"/>
    <w:rsid w:val="00834F03"/>
    <w:rsid w:val="008B3826"/>
    <w:rsid w:val="00962148"/>
    <w:rsid w:val="009A7D1A"/>
    <w:rsid w:val="009C08FC"/>
    <w:rsid w:val="009F7F51"/>
    <w:rsid w:val="00A0589A"/>
    <w:rsid w:val="00AF05A3"/>
    <w:rsid w:val="00B60375"/>
    <w:rsid w:val="00BB152D"/>
    <w:rsid w:val="00CC7003"/>
    <w:rsid w:val="00CF580E"/>
    <w:rsid w:val="00D64C6B"/>
    <w:rsid w:val="00DA5DE6"/>
    <w:rsid w:val="00E9135A"/>
    <w:rsid w:val="00ED4A2D"/>
    <w:rsid w:val="00FC449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D12FA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340E2B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0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E2B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2026-06-16T11:25:00Z</cp:lastPrinted>
  <dcterms:created xsi:type="dcterms:W3CDTF">2026-07-28T06:37:00Z</dcterms:created>
  <dcterms:modified xsi:type="dcterms:W3CDTF">2026-07-28T06:39:00Z</dcterms:modified>
</cp:coreProperties>
</file>