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E63" w:rsidRPr="00A92F50" w:rsidRDefault="00A02E63" w:rsidP="00A02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2E63" w:rsidRPr="00A92F50" w:rsidRDefault="00A02E63" w:rsidP="00A02E63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F50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52427CC1" wp14:editId="5BB8CC68">
            <wp:extent cx="514350" cy="666750"/>
            <wp:effectExtent l="19050" t="19050" r="0" b="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2E63" w:rsidRPr="00A92F50" w:rsidRDefault="00A02E63" w:rsidP="00A02E63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A92F50"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A02E63" w:rsidRPr="00A92F50" w:rsidRDefault="00A02E63" w:rsidP="00A02E63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A92F50"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A02E63" w:rsidRPr="00A92F50" w:rsidRDefault="00A02E63" w:rsidP="00A02E63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A92F50"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A02E63" w:rsidRPr="00134119" w:rsidRDefault="00A02E63" w:rsidP="00A02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9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HOTARARE</w:t>
      </w:r>
    </w:p>
    <w:p w:rsidR="00A02E63" w:rsidRDefault="00A02E63" w:rsidP="00A02E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02E63" w:rsidRPr="00590607" w:rsidRDefault="00A02E63" w:rsidP="00A02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 si plata unui comision de garantare</w:t>
      </w:r>
    </w:p>
    <w:p w:rsidR="00A02E63" w:rsidRPr="00590607" w:rsidRDefault="00A02E63" w:rsidP="00A02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02E63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</w:pP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Consiliul Local al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COMUNEI</w:t>
      </w: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  MITRENI,  JUDETUL CALARASI</w:t>
      </w: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, întrunit in şedinţa </w:t>
      </w:r>
      <w:proofErr w:type="spellStart"/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ordinară</w:t>
      </w:r>
      <w:proofErr w:type="spellEnd"/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 xml:space="preserve">, </w:t>
      </w:r>
      <w:proofErr w:type="spellStart"/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convocată</w:t>
      </w:r>
      <w:proofErr w:type="spellEnd"/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 xml:space="preserve"> </w:t>
      </w:r>
      <w:proofErr w:type="spellStart"/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astăzi</w:t>
      </w:r>
      <w:proofErr w:type="spellEnd"/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29</w:t>
      </w:r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.0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9</w:t>
      </w:r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.202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6</w:t>
      </w:r>
      <w:r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,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Având in vedere: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referat de aprobare al Primarului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MITRENI,  JUDETUL CALARASI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,domnul  PANAIT CIPRIAN-CONSTANTIN  nr.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5165/15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raportul de specialitate nr.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5370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28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9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avizul favorabil 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omisi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de specialitate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 probleme in agricultura, activitati economico-financiare, amenajarea teritotiului si urbanism, protectia mediului si turism de pe langa Consiliul L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Mitreni</w:t>
      </w:r>
      <w:r w:rsidR="00527D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167/25.09.2026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02E63" w:rsidRPr="00590607" w:rsidRDefault="00A02E63" w:rsidP="00A02E63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prevederile Hotărârii Consiliului Local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COMUNA  MITRENI,  JUDETUL CALARASI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nr. 108/29.12.2025 privind implementarea proiectului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„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 Contract de finantare  nr .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 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09.09.2026;</w:t>
      </w:r>
    </w:p>
    <w:p w:rsidR="00A02E63" w:rsidRPr="00590607" w:rsidRDefault="00A02E63" w:rsidP="00A02E63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- prevederile Hotărârii Consiliului Local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COMUNA  MITRENI,  JUDETUL CALARASI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nr. 8/12.02.2026 privind aprobarea valorii de investitie a proiectului 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„ 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 Contract de finantare  nr .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 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;</w:t>
      </w:r>
      <w:r w:rsidRPr="00590607">
        <w:rPr>
          <w:rFonts w:ascii="Times New Roman" w:eastAsia="Times New Roman" w:hAnsi="Times New Roman" w:cs="Times New Roman"/>
          <w:color w:val="000080"/>
          <w:sz w:val="24"/>
          <w:szCs w:val="24"/>
          <w:lang w:eastAsia="en-US"/>
        </w:rPr>
        <w:t xml:space="preserve"> 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02E63" w:rsidRPr="00992EC8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92EC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conformitate</w:t>
      </w: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cu:</w:t>
      </w:r>
    </w:p>
    <w:p w:rsidR="00A02E63" w:rsidRPr="00992EC8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A02E63" w:rsidRPr="00992EC8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-art. 129, 133, 139 si 196 din Ordonanta de urgenta nr. 57/2019 privind Codul administrativ, cu modificarile si completarile ulterioare;</w:t>
      </w:r>
    </w:p>
    <w:p w:rsidR="00A02E63" w:rsidRPr="00992EC8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-Ghidul solicitantului aferent M4 – Investitii pentru dezvoltarea durabila si protectia mediului pe teritoriul GAL, sesiunea 01/2025, aferenta Planului Strategic PAC 2023-2027, finantat prin Fondul European Agricol pentru Dezvoltare Rurala (FEADR), in cadrul interventiei LEADER DR-36-Dezvoltarea locala plasata sub responsabilitatea comunitatii;</w:t>
      </w:r>
    </w:p>
    <w:p w:rsidR="00A02E63" w:rsidRPr="00992EC8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-Hotararea nr. 907 din 29 noiembrie 2016 privind etapele de elaborare si continutul-cadru al documentatiilor tehnicoeconomice aferente obiectivelor/proiectelor de investitii finantate din fonduri publice.</w:t>
      </w:r>
    </w:p>
    <w:p w:rsidR="00A02E63" w:rsidRPr="00992EC8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 temeiul</w:t>
      </w:r>
      <w:r w:rsidRPr="00992E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36 alin(1) și (2) lit.b), ali (4) lit. b) , art.45  si art.115 alin.(1)  lit.b) din Legea administraţiei publice locale nr. 215/2001, republicata, cu modificările si completările ulterioare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2E63" w:rsidRPr="00374029" w:rsidRDefault="00527D67" w:rsidP="00A02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HOTĂRĂȘTE</w:t>
      </w:r>
      <w:r w:rsidR="00A02E63" w:rsidRPr="00E7764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2E63" w:rsidRPr="00E77644" w:rsidRDefault="00A02E63" w:rsidP="00A02E63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77644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a)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Se aproba solicitarea unei Scrisori de garantie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de la FGCR IFN SA in valoare de </w:t>
      </w:r>
      <w:r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152.904,00</w:t>
      </w:r>
      <w:r w:rsidRPr="00E776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l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ei in vederea garantarii obligatiilor de plata a avansului de </w:t>
      </w:r>
      <w:r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152.904,00</w:t>
      </w:r>
      <w:r w:rsidRPr="00E776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lei 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din fondurile nerambursabile în baza contractului de finantare nerambursabila nr.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-pentru proiectul 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„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incheiat cu Agentia pentru Finantarea Investitiilor Rurale. 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b)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Durata acoperita de 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Scrisoarea de garantie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de la FGCR IFN SA  este de la</w:t>
      </w:r>
      <w:r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momentul acordarii si pana la 30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09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9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;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7764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Se aproba plata unui comision de garantare  in valoare de </w:t>
      </w:r>
      <w:r>
        <w:rPr>
          <w:rFonts w:ascii="Times New Roman" w:eastAsia="Times New Roman" w:hAnsi="Times New Roman" w:cs="Times New Roman"/>
          <w:sz w:val="24"/>
          <w:szCs w:val="24"/>
        </w:rPr>
        <w:t>2.752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lei, calculat  conform ORDIN </w:t>
      </w:r>
      <w:r>
        <w:rPr>
          <w:rFonts w:ascii="Times New Roman" w:eastAsia="Times New Roman" w:hAnsi="Times New Roman" w:cs="Times New Roman"/>
          <w:sz w:val="24"/>
          <w:szCs w:val="24"/>
        </w:rPr>
        <w:t>MADR nr.1/2023, adica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152.904,00</w:t>
      </w:r>
      <w:r w:rsidRPr="00E776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lei (avans ) x 0,05%/ luna x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6 luni de valabilitate ;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3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>. Cu ducerea la îndeplinire a prezentei hotarari se încredințează primarul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COMUNEI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MITRENI,  JUDETUL CALARASI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prin compartimentele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de specialitate.</w:t>
      </w: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A02E63" w:rsidRPr="00E77644" w:rsidRDefault="00A02E63" w:rsidP="00A02E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7764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Art.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4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.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Prezenta hotarare se comunica, prin i</w:t>
      </w: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ntermediul secretarului general al COMUNEI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MITRENI,  JUDETUL CALARASI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 in temeiul prevazut prin lege, primarului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MITRENI,  JUDETUL CALARASI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a  compartimentelor de specialitate din aparatul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de specialitate al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primarului precum si Institutiei Prefectului – judetul CALARASI   si se aduce la cunostinta publica pri</w:t>
      </w:r>
      <w:r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n afisarea la sediul primariei și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publicare pe site-ul institutiei.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</w:p>
    <w:p w:rsidR="00A02E63" w:rsidRPr="00A92F50" w:rsidRDefault="00A02E63" w:rsidP="00527D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27D67" w:rsidRPr="004B470A" w:rsidRDefault="00527D67" w:rsidP="00527D67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527D67" w:rsidRPr="004B470A" w:rsidRDefault="00527D67" w:rsidP="00527D67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527D67" w:rsidRPr="004B470A" w:rsidRDefault="00527D67" w:rsidP="00527D67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527D67" w:rsidRPr="004B470A" w:rsidRDefault="00527D67" w:rsidP="00527D67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527D67" w:rsidRPr="004B470A" w:rsidRDefault="00527D67" w:rsidP="00527D67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527D67" w:rsidRPr="004B470A" w:rsidRDefault="00527D67" w:rsidP="00527D67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527D67" w:rsidRPr="007E41DD" w:rsidRDefault="00527D67" w:rsidP="00527D67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/>
          <w:b/>
          <w:sz w:val="24"/>
          <w:szCs w:val="24"/>
        </w:rPr>
        <w:t>. 70</w:t>
      </w:r>
    </w:p>
    <w:p w:rsidR="00527D67" w:rsidRPr="007E41DD" w:rsidRDefault="00527D67" w:rsidP="00527D67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</w:rPr>
        <w:t>Adoptata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41DD">
        <w:rPr>
          <w:rFonts w:ascii="Times New Roman" w:hAnsi="Times New Roman"/>
          <w:sz w:val="24"/>
          <w:szCs w:val="24"/>
        </w:rPr>
        <w:t>comuna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41DD">
        <w:rPr>
          <w:rFonts w:ascii="Times New Roman" w:hAnsi="Times New Roman"/>
          <w:sz w:val="24"/>
          <w:szCs w:val="24"/>
        </w:rPr>
        <w:t>Mitreni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527D67" w:rsidRPr="007E41DD" w:rsidRDefault="00527D67" w:rsidP="00527D67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  <w:lang w:val="fr-FR"/>
        </w:rPr>
        <w:t>Astazi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701085">
        <w:rPr>
          <w:rFonts w:ascii="Times New Roman" w:hAnsi="Times New Roman"/>
          <w:b/>
          <w:sz w:val="24"/>
          <w:szCs w:val="24"/>
          <w:lang w:val="fr-FR"/>
        </w:rPr>
        <w:t>29</w:t>
      </w:r>
      <w:bookmarkStart w:id="0" w:name="_GoBack"/>
      <w:bookmarkEnd w:id="0"/>
      <w:r w:rsidRPr="007E41DD">
        <w:rPr>
          <w:rFonts w:ascii="Times New Roman" w:hAnsi="Times New Roman"/>
          <w:b/>
          <w:sz w:val="24"/>
          <w:szCs w:val="24"/>
          <w:lang w:val="fr-FR"/>
        </w:rPr>
        <w:t>.09. 2026</w:t>
      </w:r>
    </w:p>
    <w:p w:rsidR="00527D67" w:rsidRPr="00527D67" w:rsidRDefault="00527D67" w:rsidP="00527D67">
      <w:pPr>
        <w:spacing w:after="160" w:line="259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527D67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527D67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527D67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527D67" w:rsidRPr="004B470A" w:rsidRDefault="00527D67" w:rsidP="00527D6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527D67" w:rsidRPr="004B470A" w:rsidRDefault="00527D67" w:rsidP="00527D67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527D67" w:rsidRPr="004B470A" w:rsidRDefault="00527D67" w:rsidP="00527D67">
      <w:pPr>
        <w:rPr>
          <w:rFonts w:ascii="Times New Roman" w:hAnsi="Times New Roman" w:cs="Times New Roman"/>
          <w:sz w:val="24"/>
          <w:szCs w:val="24"/>
        </w:rPr>
      </w:pPr>
    </w:p>
    <w:p w:rsidR="00527D67" w:rsidRPr="007163A4" w:rsidRDefault="00527D67" w:rsidP="00527D67">
      <w:pPr>
        <w:spacing w:after="0"/>
        <w:jc w:val="center"/>
        <w:rPr>
          <w:rFonts w:ascii="Times New Roman" w:hAnsi="Times New Roman" w:cs="Times New Roman"/>
        </w:rPr>
      </w:pPr>
    </w:p>
    <w:p w:rsidR="001F116C" w:rsidRPr="007163A4" w:rsidRDefault="001F116C" w:rsidP="00527D67">
      <w:pPr>
        <w:spacing w:after="0"/>
        <w:jc w:val="center"/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8EB" w:rsidRDefault="002D18EB">
      <w:pPr>
        <w:spacing w:after="0" w:line="240" w:lineRule="auto"/>
      </w:pPr>
      <w:r>
        <w:separator/>
      </w:r>
    </w:p>
  </w:endnote>
  <w:endnote w:type="continuationSeparator" w:id="0">
    <w:p w:rsidR="002D18EB" w:rsidRDefault="002D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8EB" w:rsidRDefault="002D18EB">
      <w:pPr>
        <w:spacing w:after="0" w:line="240" w:lineRule="auto"/>
      </w:pPr>
      <w:r>
        <w:separator/>
      </w:r>
    </w:p>
  </w:footnote>
  <w:footnote w:type="continuationSeparator" w:id="0">
    <w:p w:rsidR="002D18EB" w:rsidRDefault="002D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2D18EB">
    <w:pPr>
      <w:pStyle w:val="Header"/>
    </w:pPr>
  </w:p>
  <w:p w:rsidR="003B4751" w:rsidRDefault="002D1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2D18EB"/>
    <w:rsid w:val="003219E1"/>
    <w:rsid w:val="003276EE"/>
    <w:rsid w:val="0034147B"/>
    <w:rsid w:val="0036437C"/>
    <w:rsid w:val="003A5BA1"/>
    <w:rsid w:val="003C27F6"/>
    <w:rsid w:val="003D1AFF"/>
    <w:rsid w:val="00437BC0"/>
    <w:rsid w:val="00517882"/>
    <w:rsid w:val="00527D67"/>
    <w:rsid w:val="00546D44"/>
    <w:rsid w:val="005B756C"/>
    <w:rsid w:val="005D181F"/>
    <w:rsid w:val="00611E1A"/>
    <w:rsid w:val="00616B82"/>
    <w:rsid w:val="00676C1B"/>
    <w:rsid w:val="006F6DFD"/>
    <w:rsid w:val="00701085"/>
    <w:rsid w:val="007163A4"/>
    <w:rsid w:val="0072453C"/>
    <w:rsid w:val="00730E4B"/>
    <w:rsid w:val="007B0726"/>
    <w:rsid w:val="007C1242"/>
    <w:rsid w:val="00852D6D"/>
    <w:rsid w:val="008E4E8C"/>
    <w:rsid w:val="00937879"/>
    <w:rsid w:val="009C3236"/>
    <w:rsid w:val="009C3BF4"/>
    <w:rsid w:val="009F0E57"/>
    <w:rsid w:val="00A02E63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8B395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2026-03-27T08:59:00Z</cp:lastPrinted>
  <dcterms:created xsi:type="dcterms:W3CDTF">2026-10-03T09:27:00Z</dcterms:created>
  <dcterms:modified xsi:type="dcterms:W3CDTF">2026-10-09T07:26:00Z</dcterms:modified>
</cp:coreProperties>
</file>