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A55" w:rsidRPr="00737C58" w:rsidRDefault="00EC4A55" w:rsidP="00EC4A55"/>
    <w:p w:rsidR="00EC4A55" w:rsidRDefault="00EC4A55" w:rsidP="00EC4A55">
      <w:pPr>
        <w:spacing w:after="0"/>
        <w:jc w:val="center"/>
        <w:rPr>
          <w:rFonts w:ascii="Times New Roman" w:hAnsi="Times New Roman" w:cs="Times New Roman"/>
          <w:sz w:val="24"/>
          <w:szCs w:val="24"/>
          <w:lang w:val="fr-FR"/>
        </w:rPr>
      </w:pPr>
    </w:p>
    <w:p w:rsidR="00EC4A55" w:rsidRDefault="00EC4A55" w:rsidP="00EC4A55">
      <w:pPr>
        <w:ind w:firstLine="720"/>
        <w:outlineLvl w:val="0"/>
        <w:rPr>
          <w:rFonts w:ascii="Times New Roman" w:hAnsi="Times New Roman" w:cs="Times New Roman"/>
          <w:sz w:val="24"/>
          <w:szCs w:val="24"/>
        </w:rPr>
      </w:pPr>
      <w:r>
        <w:rPr>
          <w:noProof/>
          <w:lang w:val="en-US" w:eastAsia="en-US"/>
        </w:rPr>
        <w:drawing>
          <wp:anchor distT="0" distB="0" distL="114300" distR="114300" simplePos="0" relativeHeight="251659264" behindDoc="1" locked="0" layoutInCell="1" allowOverlap="0" wp14:anchorId="1FC8C687" wp14:editId="7474DA6B">
            <wp:simplePos x="0" y="0"/>
            <wp:positionH relativeFrom="column">
              <wp:posOffset>0</wp:posOffset>
            </wp:positionH>
            <wp:positionV relativeFrom="paragraph">
              <wp:posOffset>-10795</wp:posOffset>
            </wp:positionV>
            <wp:extent cx="347345" cy="467995"/>
            <wp:effectExtent l="0" t="0" r="0" b="8255"/>
            <wp:wrapNone/>
            <wp:docPr id="1" name="Picture 1"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ROMÂNIA</w:t>
      </w:r>
    </w:p>
    <w:p w:rsidR="00EC4A55" w:rsidRDefault="00EC4A55" w:rsidP="00EC4A55">
      <w:pPr>
        <w:ind w:firstLine="720"/>
        <w:outlineLvl w:val="0"/>
        <w:rPr>
          <w:rFonts w:ascii="Times New Roman" w:hAnsi="Times New Roman" w:cs="Times New Roman"/>
          <w:sz w:val="24"/>
          <w:szCs w:val="24"/>
        </w:rPr>
      </w:pPr>
      <w:r>
        <w:rPr>
          <w:rFonts w:ascii="Times New Roman" w:hAnsi="Times New Roman" w:cs="Times New Roman"/>
          <w:sz w:val="24"/>
          <w:szCs w:val="24"/>
        </w:rPr>
        <w:t>JUDEŢUL CĂLĂRAŞI</w:t>
      </w:r>
    </w:p>
    <w:p w:rsidR="00EC4A55" w:rsidRDefault="00EC4A55" w:rsidP="00EC4A55">
      <w:pPr>
        <w:ind w:firstLine="720"/>
        <w:rPr>
          <w:rFonts w:ascii="Times New Roman" w:hAnsi="Times New Roman" w:cs="Times New Roman"/>
          <w:sz w:val="24"/>
          <w:szCs w:val="24"/>
        </w:rPr>
      </w:pPr>
      <w:r>
        <w:rPr>
          <w:rFonts w:ascii="Times New Roman" w:hAnsi="Times New Roman" w:cs="Times New Roman"/>
          <w:sz w:val="24"/>
          <w:szCs w:val="24"/>
        </w:rPr>
        <w:t>CONSILIUL LOCAL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3"/>
        <w:gridCol w:w="3937"/>
      </w:tblGrid>
      <w:tr w:rsidR="00EC4A55" w:rsidTr="00850D60">
        <w:tc>
          <w:tcPr>
            <w:tcW w:w="2815" w:type="pct"/>
            <w:tcBorders>
              <w:top w:val="single" w:sz="4" w:space="0" w:color="auto"/>
              <w:left w:val="single" w:sz="4" w:space="0" w:color="auto"/>
              <w:bottom w:val="single" w:sz="4" w:space="0" w:color="auto"/>
              <w:right w:val="single" w:sz="4" w:space="0" w:color="auto"/>
            </w:tcBorders>
            <w:hideMark/>
          </w:tcPr>
          <w:p w:rsidR="00EC4A55" w:rsidRDefault="00EC4A55" w:rsidP="00850D60">
            <w:pPr>
              <w:rPr>
                <w:rFonts w:ascii="Times New Roman" w:hAnsi="Times New Roman" w:cs="Times New Roman"/>
                <w:sz w:val="24"/>
                <w:szCs w:val="24"/>
              </w:rPr>
            </w:pPr>
            <w:r>
              <w:rPr>
                <w:rFonts w:ascii="Times New Roman" w:hAnsi="Times New Roman" w:cs="Times New Roman"/>
                <w:sz w:val="24"/>
                <w:szCs w:val="24"/>
              </w:rPr>
              <w:t>Str. Muşeţelului, nr. 188, sat Mitreni, comuna Mitreni,  judeţul Călăraşi, CP-917175, CF-3966290</w:t>
            </w:r>
          </w:p>
          <w:p w:rsidR="00EC4A55" w:rsidRDefault="00EC4A55" w:rsidP="00850D60">
            <w:pPr>
              <w:rPr>
                <w:rFonts w:ascii="Times New Roman" w:hAnsi="Times New Roman" w:cs="Times New Roman"/>
                <w:sz w:val="24"/>
                <w:szCs w:val="24"/>
              </w:rPr>
            </w:pPr>
            <w:r>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EC4A55" w:rsidRDefault="00EC4A55" w:rsidP="00850D60">
            <w:pPr>
              <w:rPr>
                <w:rFonts w:ascii="Times New Roman" w:hAnsi="Times New Roman" w:cs="Times New Roman"/>
                <w:sz w:val="24"/>
                <w:szCs w:val="24"/>
              </w:rPr>
            </w:pPr>
            <w:r>
              <w:rPr>
                <w:rFonts w:ascii="Times New Roman" w:hAnsi="Times New Roman" w:cs="Times New Roman"/>
                <w:sz w:val="24"/>
                <w:szCs w:val="24"/>
              </w:rPr>
              <w:t xml:space="preserve">e-mail:   </w:t>
            </w:r>
          </w:p>
          <w:p w:rsidR="00EC4A55" w:rsidRDefault="00EC4A55" w:rsidP="00850D60">
            <w:pPr>
              <w:ind w:left="708"/>
              <w:rPr>
                <w:rFonts w:ascii="Times New Roman" w:hAnsi="Times New Roman" w:cs="Times New Roman"/>
                <w:sz w:val="24"/>
                <w:szCs w:val="24"/>
              </w:rPr>
            </w:pPr>
            <w:r>
              <w:rPr>
                <w:rFonts w:ascii="Times New Roman" w:hAnsi="Times New Roman" w:cs="Times New Roman"/>
                <w:sz w:val="24"/>
                <w:szCs w:val="24"/>
              </w:rPr>
              <w:t xml:space="preserve">contact.@primariamitreni.ro ; </w:t>
            </w:r>
          </w:p>
          <w:p w:rsidR="00EC4A55" w:rsidRDefault="00EC4A55" w:rsidP="00850D60">
            <w:pPr>
              <w:ind w:left="708"/>
              <w:rPr>
                <w:rFonts w:ascii="Times New Roman" w:hAnsi="Times New Roman" w:cs="Times New Roman"/>
                <w:sz w:val="24"/>
                <w:szCs w:val="24"/>
              </w:rPr>
            </w:pPr>
            <w:hyperlink r:id="rId8" w:history="1">
              <w:r>
                <w:rPr>
                  <w:rStyle w:val="Hyperlink"/>
                  <w:rFonts w:ascii="Times New Roman" w:hAnsi="Times New Roman"/>
                  <w:sz w:val="24"/>
                  <w:szCs w:val="24"/>
                </w:rPr>
                <w:t>primariamitreni@gmail.com</w:t>
              </w:r>
            </w:hyperlink>
            <w:r>
              <w:rPr>
                <w:rFonts w:ascii="Times New Roman" w:hAnsi="Times New Roman" w:cs="Times New Roman"/>
                <w:sz w:val="24"/>
                <w:szCs w:val="24"/>
              </w:rPr>
              <w:t xml:space="preserve">; </w:t>
            </w:r>
          </w:p>
          <w:p w:rsidR="00EC4A55" w:rsidRDefault="00EC4A55" w:rsidP="00850D60">
            <w:pPr>
              <w:rPr>
                <w:rFonts w:ascii="Times New Roman" w:hAnsi="Times New Roman" w:cs="Times New Roman"/>
                <w:sz w:val="24"/>
                <w:szCs w:val="24"/>
              </w:rPr>
            </w:pPr>
            <w:r>
              <w:rPr>
                <w:rFonts w:ascii="Times New Roman" w:hAnsi="Times New Roman" w:cs="Times New Roman"/>
                <w:sz w:val="24"/>
                <w:szCs w:val="24"/>
              </w:rPr>
              <w:t>http://</w:t>
            </w:r>
            <w:r>
              <w:rPr>
                <w:rFonts w:eastAsiaTheme="minorHAnsi"/>
                <w:lang w:val="en-US" w:eastAsia="en-US"/>
              </w:rPr>
              <w:fldChar w:fldCharType="begin"/>
            </w:r>
            <w:r>
              <w:rPr>
                <w:rFonts w:eastAsiaTheme="minorHAnsi"/>
                <w:lang w:val="en-US" w:eastAsia="en-US"/>
              </w:rPr>
              <w:instrText xml:space="preserve"> HYPERLINK "http://www.primariamitreni.ro" </w:instrText>
            </w:r>
            <w:r>
              <w:rPr>
                <w:rFonts w:eastAsiaTheme="minorHAnsi"/>
                <w:lang w:val="en-US" w:eastAsia="en-US"/>
              </w:rPr>
              <w:fldChar w:fldCharType="separate"/>
            </w:r>
            <w:r>
              <w:rPr>
                <w:rStyle w:val="Hyperlink"/>
                <w:rFonts w:ascii="Times New Roman" w:hAnsi="Times New Roman"/>
                <w:sz w:val="24"/>
                <w:szCs w:val="24"/>
              </w:rPr>
              <w:t>www.primariamitreni.ro</w:t>
            </w:r>
            <w:r>
              <w:rPr>
                <w:rFonts w:eastAsiaTheme="minorHAnsi"/>
                <w:lang w:val="en-US" w:eastAsia="en-US"/>
              </w:rPr>
              <w:fldChar w:fldCharType="end"/>
            </w:r>
            <w:r>
              <w:rPr>
                <w:rFonts w:ascii="Times New Roman" w:hAnsi="Times New Roman" w:cs="Times New Roman"/>
                <w:sz w:val="24"/>
                <w:szCs w:val="24"/>
              </w:rPr>
              <w:t xml:space="preserve">   </w:t>
            </w:r>
          </w:p>
        </w:tc>
      </w:tr>
    </w:tbl>
    <w:p w:rsidR="00EC4A55" w:rsidRDefault="00EC4A55" w:rsidP="00EC4A55">
      <w:pPr>
        <w:rPr>
          <w:rFonts w:ascii="Times New Roman" w:hAnsi="Times New Roman" w:cs="Times New Roman"/>
          <w:b/>
          <w:sz w:val="24"/>
          <w:szCs w:val="24"/>
        </w:rPr>
      </w:pPr>
      <w:r>
        <w:rPr>
          <w:rFonts w:ascii="Times New Roman" w:hAnsi="Times New Roman" w:cs="Times New Roman"/>
          <w:b/>
          <w:sz w:val="24"/>
          <w:szCs w:val="24"/>
        </w:rPr>
        <w:t xml:space="preserve">Nr. </w:t>
      </w:r>
      <w:r w:rsidR="00683403">
        <w:rPr>
          <w:rFonts w:ascii="Times New Roman" w:hAnsi="Times New Roman" w:cs="Times New Roman"/>
          <w:b/>
          <w:sz w:val="24"/>
          <w:szCs w:val="24"/>
        </w:rPr>
        <w:t>4588/21.08</w:t>
      </w:r>
      <w:r>
        <w:rPr>
          <w:rFonts w:ascii="Times New Roman" w:hAnsi="Times New Roman" w:cs="Times New Roman"/>
          <w:b/>
          <w:sz w:val="24"/>
          <w:szCs w:val="24"/>
        </w:rPr>
        <w:t xml:space="preserve">.2026                                                                                                                                                                                </w:t>
      </w:r>
    </w:p>
    <w:p w:rsidR="00EC4A55" w:rsidRDefault="00EC4A55" w:rsidP="00EC4A55">
      <w:pPr>
        <w:rPr>
          <w:rFonts w:ascii="Times New Roman" w:hAnsi="Times New Roman" w:cs="Times New Roman"/>
          <w:sz w:val="24"/>
          <w:szCs w:val="24"/>
          <w:u w:val="single"/>
        </w:rPr>
      </w:pPr>
      <w:r>
        <w:rPr>
          <w:rFonts w:ascii="Times New Roman" w:hAnsi="Times New Roman" w:cs="Times New Roman"/>
          <w:sz w:val="24"/>
          <w:szCs w:val="24"/>
          <w:u w:val="single"/>
        </w:rPr>
        <w:t>C O N V O C A T O R</w:t>
      </w:r>
    </w:p>
    <w:p w:rsidR="00EC4A55" w:rsidRDefault="00EC4A55" w:rsidP="00EC4A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EC4A55" w:rsidRDefault="00EC4A55" w:rsidP="00EC4A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Sunteţi  convocaţi in conformitate  cu  prevederile  art. 134 alin. (3)  din OUG nr. 57/2019 privind codul administrativ,  la şedinţa ordinară a Consiliului local  Mitreni  ce se  va desfăşura   la sediul Consiliului local Mitreni în data de</w:t>
      </w:r>
      <w:r w:rsidR="00683403">
        <w:rPr>
          <w:rFonts w:ascii="Times New Roman" w:eastAsia="Times New Roman" w:hAnsi="Times New Roman" w:cs="Times New Roman"/>
          <w:sz w:val="24"/>
          <w:szCs w:val="24"/>
        </w:rPr>
        <w:t xml:space="preserve"> 27</w:t>
      </w:r>
      <w:r w:rsidR="00683403">
        <w:rPr>
          <w:rFonts w:ascii="Times New Roman" w:eastAsia="Times New Roman" w:hAnsi="Times New Roman" w:cs="Times New Roman"/>
          <w:b/>
          <w:sz w:val="24"/>
          <w:szCs w:val="24"/>
        </w:rPr>
        <w:t>.08</w:t>
      </w:r>
      <w:bookmarkStart w:id="0" w:name="_GoBack"/>
      <w:bookmarkEnd w:id="0"/>
      <w:r>
        <w:rPr>
          <w:rFonts w:ascii="Times New Roman" w:eastAsia="Times New Roman" w:hAnsi="Times New Roman" w:cs="Times New Roman"/>
          <w:b/>
          <w:sz w:val="24"/>
          <w:szCs w:val="24"/>
        </w:rPr>
        <w:t>.2026 , ora</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000000" w:themeColor="text1"/>
          <w:sz w:val="24"/>
          <w:szCs w:val="24"/>
        </w:rPr>
        <w:t>16</w:t>
      </w:r>
      <w:r>
        <w:rPr>
          <w:rFonts w:ascii="Times New Roman" w:eastAsia="Times New Roman" w:hAnsi="Times New Roman" w:cs="Times New Roman"/>
          <w:b/>
          <w:sz w:val="24"/>
          <w:szCs w:val="24"/>
          <w:vertAlign w:val="superscript"/>
        </w:rPr>
        <w:t>30</w:t>
      </w:r>
      <w:r>
        <w:rPr>
          <w:rFonts w:ascii="Times New Roman" w:eastAsia="Times New Roman" w:hAnsi="Times New Roman" w:cs="Times New Roman"/>
          <w:color w:val="FF0000"/>
          <w:sz w:val="24"/>
          <w:szCs w:val="24"/>
          <w:vertAlign w:val="superscript"/>
        </w:rPr>
        <w:t xml:space="preserve"> </w:t>
      </w:r>
      <w:r>
        <w:rPr>
          <w:rFonts w:ascii="Times New Roman" w:eastAsia="Times New Roman" w:hAnsi="Times New Roman" w:cs="Times New Roman"/>
          <w:sz w:val="24"/>
          <w:szCs w:val="24"/>
        </w:rPr>
        <w:t xml:space="preserve"> cu următoarea ordine  de zi:</w:t>
      </w:r>
    </w:p>
    <w:p w:rsidR="00683403" w:rsidRPr="00CA723F" w:rsidRDefault="00683403" w:rsidP="00683403">
      <w:pPr>
        <w:pStyle w:val="ListParagraph"/>
        <w:numPr>
          <w:ilvl w:val="0"/>
          <w:numId w:val="28"/>
        </w:numPr>
        <w:jc w:val="both"/>
        <w:rPr>
          <w:rFonts w:ascii="Times New Roman" w:hAnsi="Times New Roman"/>
          <w:b/>
          <w:sz w:val="24"/>
          <w:szCs w:val="24"/>
        </w:rPr>
      </w:pPr>
      <w:proofErr w:type="spellStart"/>
      <w:r w:rsidRPr="00B64D30">
        <w:rPr>
          <w:rFonts w:ascii="Times New Roman" w:hAnsi="Times New Roman"/>
          <w:b/>
          <w:sz w:val="24"/>
          <w:szCs w:val="24"/>
          <w:lang w:val="fr-FR"/>
        </w:rPr>
        <w:t>Proiect</w:t>
      </w:r>
      <w:proofErr w:type="spellEnd"/>
      <w:r w:rsidRPr="00B64D30">
        <w:rPr>
          <w:rFonts w:ascii="Times New Roman" w:hAnsi="Times New Roman"/>
          <w:b/>
          <w:sz w:val="24"/>
          <w:szCs w:val="24"/>
          <w:lang w:val="fr-FR"/>
        </w:rPr>
        <w:t xml:space="preserve"> de </w:t>
      </w:r>
      <w:proofErr w:type="spellStart"/>
      <w:r w:rsidRPr="00B64D30">
        <w:rPr>
          <w:rFonts w:ascii="Times New Roman" w:hAnsi="Times New Roman"/>
          <w:b/>
          <w:sz w:val="24"/>
          <w:szCs w:val="24"/>
          <w:lang w:val="fr-FR"/>
        </w:rPr>
        <w:t>hotărâre</w:t>
      </w:r>
      <w:proofErr w:type="spellEnd"/>
      <w:r w:rsidRPr="00B64D30">
        <w:rPr>
          <w:rFonts w:ascii="Times New Roman" w:eastAsia="Times New Roman" w:hAnsi="Times New Roman"/>
          <w:b/>
          <w:bCs/>
          <w:sz w:val="24"/>
          <w:szCs w:val="24"/>
          <w:lang w:val="fr-FR"/>
        </w:rPr>
        <w:t xml:space="preserve"> </w:t>
      </w:r>
      <w:proofErr w:type="spellStart"/>
      <w:r>
        <w:rPr>
          <w:rFonts w:ascii="Times New Roman" w:hAnsi="Times New Roman"/>
          <w:b/>
          <w:sz w:val="24"/>
          <w:szCs w:val="24"/>
        </w:rPr>
        <w:t>privind</w:t>
      </w:r>
      <w:proofErr w:type="spellEnd"/>
      <w:r>
        <w:rPr>
          <w:rFonts w:ascii="Times New Roman" w:hAnsi="Times New Roman"/>
          <w:b/>
          <w:sz w:val="24"/>
          <w:szCs w:val="24"/>
        </w:rPr>
        <w:t xml:space="preserve"> </w:t>
      </w:r>
      <w:proofErr w:type="spellStart"/>
      <w:r>
        <w:rPr>
          <w:rFonts w:ascii="Times New Roman" w:hAnsi="Times New Roman"/>
          <w:b/>
          <w:sz w:val="24"/>
          <w:szCs w:val="24"/>
        </w:rPr>
        <w:t>aprobarea</w:t>
      </w:r>
      <w:proofErr w:type="spellEnd"/>
      <w:r>
        <w:rPr>
          <w:rFonts w:ascii="Times New Roman" w:hAnsi="Times New Roman"/>
          <w:b/>
          <w:sz w:val="24"/>
          <w:szCs w:val="24"/>
        </w:rPr>
        <w:t xml:space="preserve"> </w:t>
      </w:r>
      <w:proofErr w:type="spellStart"/>
      <w:r>
        <w:rPr>
          <w:rFonts w:ascii="Times New Roman" w:hAnsi="Times New Roman"/>
          <w:b/>
          <w:sz w:val="24"/>
          <w:szCs w:val="24"/>
        </w:rPr>
        <w:t>Planului</w:t>
      </w:r>
      <w:proofErr w:type="spellEnd"/>
      <w:r>
        <w:rPr>
          <w:rFonts w:ascii="Times New Roman" w:hAnsi="Times New Roman"/>
          <w:b/>
          <w:sz w:val="24"/>
          <w:szCs w:val="24"/>
        </w:rPr>
        <w:t xml:space="preserve"> Urbanistic Zonal-PUZ-</w:t>
      </w:r>
      <w:proofErr w:type="spellStart"/>
      <w:proofErr w:type="gramStart"/>
      <w:r>
        <w:rPr>
          <w:rFonts w:ascii="Times New Roman" w:hAnsi="Times New Roman"/>
          <w:b/>
          <w:sz w:val="24"/>
          <w:szCs w:val="24"/>
        </w:rPr>
        <w:t>pentruobiectivul</w:t>
      </w:r>
      <w:proofErr w:type="spellEnd"/>
      <w:r>
        <w:rPr>
          <w:rFonts w:ascii="Times New Roman" w:hAnsi="Times New Roman"/>
          <w:b/>
          <w:sz w:val="24"/>
          <w:szCs w:val="24"/>
        </w:rPr>
        <w:t xml:space="preserve"> ,,</w:t>
      </w:r>
      <w:proofErr w:type="spellStart"/>
      <w:proofErr w:type="gramEnd"/>
      <w:r>
        <w:rPr>
          <w:rFonts w:ascii="Times New Roman" w:hAnsi="Times New Roman"/>
          <w:b/>
          <w:sz w:val="24"/>
          <w:szCs w:val="24"/>
        </w:rPr>
        <w:t>Spălătorie</w:t>
      </w:r>
      <w:proofErr w:type="spellEnd"/>
      <w:r>
        <w:rPr>
          <w:rFonts w:ascii="Times New Roman" w:hAnsi="Times New Roman"/>
          <w:b/>
          <w:sz w:val="24"/>
          <w:szCs w:val="24"/>
        </w:rPr>
        <w:t xml:space="preserve"> auto, </w:t>
      </w:r>
      <w:proofErr w:type="spellStart"/>
      <w:r>
        <w:rPr>
          <w:rFonts w:ascii="Times New Roman" w:hAnsi="Times New Roman"/>
          <w:b/>
          <w:sz w:val="24"/>
          <w:szCs w:val="24"/>
        </w:rPr>
        <w:t>vulcanizare</w:t>
      </w:r>
      <w:proofErr w:type="spellEnd"/>
      <w:r>
        <w:rPr>
          <w:rFonts w:ascii="Times New Roman" w:hAnsi="Times New Roman"/>
          <w:b/>
          <w:sz w:val="24"/>
          <w:szCs w:val="24"/>
        </w:rPr>
        <w:t xml:space="preserve"> auto, </w:t>
      </w:r>
      <w:proofErr w:type="spellStart"/>
      <w:r>
        <w:rPr>
          <w:rFonts w:ascii="Times New Roman" w:hAnsi="Times New Roman"/>
          <w:b/>
          <w:sz w:val="24"/>
          <w:szCs w:val="24"/>
        </w:rPr>
        <w:t>comuna</w:t>
      </w:r>
      <w:proofErr w:type="spellEnd"/>
      <w:r>
        <w:rPr>
          <w:rFonts w:ascii="Times New Roman" w:hAnsi="Times New Roman"/>
          <w:b/>
          <w:sz w:val="24"/>
          <w:szCs w:val="24"/>
        </w:rPr>
        <w:t xml:space="preserve"> </w:t>
      </w:r>
      <w:proofErr w:type="spellStart"/>
      <w:r>
        <w:rPr>
          <w:rFonts w:ascii="Times New Roman" w:hAnsi="Times New Roman"/>
          <w:b/>
          <w:sz w:val="24"/>
          <w:szCs w:val="24"/>
        </w:rPr>
        <w:t>Mitreni</w:t>
      </w:r>
      <w:proofErr w:type="spellEnd"/>
      <w:r>
        <w:rPr>
          <w:rFonts w:ascii="Times New Roman" w:hAnsi="Times New Roman"/>
          <w:b/>
          <w:sz w:val="24"/>
          <w:szCs w:val="24"/>
        </w:rPr>
        <w:t xml:space="preserve">, </w:t>
      </w:r>
      <w:proofErr w:type="spellStart"/>
      <w:r>
        <w:rPr>
          <w:rFonts w:ascii="Times New Roman" w:hAnsi="Times New Roman"/>
          <w:b/>
          <w:sz w:val="24"/>
          <w:szCs w:val="24"/>
        </w:rPr>
        <w:t>județul</w:t>
      </w:r>
      <w:proofErr w:type="spellEnd"/>
      <w:r>
        <w:rPr>
          <w:rFonts w:ascii="Times New Roman" w:hAnsi="Times New Roman"/>
          <w:b/>
          <w:sz w:val="24"/>
          <w:szCs w:val="24"/>
        </w:rPr>
        <w:t xml:space="preserve"> </w:t>
      </w:r>
      <w:proofErr w:type="spellStart"/>
      <w:r>
        <w:rPr>
          <w:rFonts w:ascii="Times New Roman" w:hAnsi="Times New Roman"/>
          <w:b/>
          <w:sz w:val="24"/>
          <w:szCs w:val="24"/>
        </w:rPr>
        <w:t>Călărași</w:t>
      </w:r>
      <w:proofErr w:type="spellEnd"/>
      <w:r>
        <w:rPr>
          <w:rFonts w:ascii="Times New Roman" w:hAnsi="Times New Roman"/>
          <w:b/>
          <w:sz w:val="24"/>
          <w:szCs w:val="24"/>
        </w:rPr>
        <w:t>”</w:t>
      </w:r>
    </w:p>
    <w:p w:rsidR="00683403" w:rsidRPr="00CA723F" w:rsidRDefault="00683403" w:rsidP="00683403">
      <w:pPr>
        <w:pStyle w:val="ListParagraph"/>
        <w:numPr>
          <w:ilvl w:val="0"/>
          <w:numId w:val="28"/>
        </w:numPr>
        <w:jc w:val="both"/>
        <w:rPr>
          <w:rFonts w:ascii="Times New Roman" w:hAnsi="Times New Roman"/>
          <w:b/>
          <w:sz w:val="24"/>
          <w:szCs w:val="24"/>
        </w:rPr>
      </w:pPr>
      <w:r>
        <w:rPr>
          <w:rFonts w:ascii="Times New Roman" w:hAnsi="Times New Roman"/>
          <w:b/>
          <w:sz w:val="24"/>
          <w:szCs w:val="24"/>
          <w:lang w:val="ro-RO"/>
        </w:rPr>
        <w:t>Proiect de hotărâre privind alegerea președintelui de ședință pentru lunile septembrie, octombrie și noiembrie 2026</w:t>
      </w:r>
    </w:p>
    <w:p w:rsidR="00683403" w:rsidRPr="00CA723F" w:rsidRDefault="00683403" w:rsidP="00683403">
      <w:pPr>
        <w:pStyle w:val="ListParagraph"/>
        <w:numPr>
          <w:ilvl w:val="0"/>
          <w:numId w:val="28"/>
        </w:numPr>
        <w:jc w:val="both"/>
        <w:rPr>
          <w:rFonts w:ascii="Times New Roman" w:hAnsi="Times New Roman"/>
          <w:b/>
          <w:sz w:val="24"/>
          <w:szCs w:val="24"/>
        </w:rPr>
      </w:pPr>
      <w:r>
        <w:rPr>
          <w:rFonts w:ascii="Times New Roman" w:hAnsi="Times New Roman"/>
          <w:b/>
          <w:sz w:val="24"/>
          <w:szCs w:val="24"/>
          <w:lang w:val="ro-RO"/>
        </w:rPr>
        <w:t>Proiect de hotărâre privind stabilirea taxei aferente ocupării temporare a domeniului public și privat al comunei Mitreni, județul Călărași</w:t>
      </w:r>
    </w:p>
    <w:p w:rsidR="00683403" w:rsidRPr="00CA723F" w:rsidRDefault="00683403" w:rsidP="00683403">
      <w:pPr>
        <w:pStyle w:val="ListParagraph"/>
        <w:numPr>
          <w:ilvl w:val="0"/>
          <w:numId w:val="28"/>
        </w:numPr>
        <w:jc w:val="both"/>
        <w:rPr>
          <w:rFonts w:ascii="Times New Roman" w:hAnsi="Times New Roman"/>
          <w:b/>
          <w:sz w:val="24"/>
          <w:szCs w:val="24"/>
        </w:rPr>
      </w:pPr>
      <w:proofErr w:type="spellStart"/>
      <w:r w:rsidRPr="00CA723F">
        <w:rPr>
          <w:rFonts w:ascii="Times New Roman" w:hAnsi="Times New Roman"/>
          <w:b/>
          <w:sz w:val="24"/>
          <w:szCs w:val="24"/>
        </w:rPr>
        <w:t>Proiect</w:t>
      </w:r>
      <w:proofErr w:type="spellEnd"/>
      <w:r w:rsidRPr="00CA723F">
        <w:rPr>
          <w:rFonts w:ascii="Times New Roman" w:hAnsi="Times New Roman"/>
          <w:b/>
          <w:sz w:val="24"/>
          <w:szCs w:val="24"/>
        </w:rPr>
        <w:t xml:space="preserve"> de </w:t>
      </w:r>
      <w:proofErr w:type="spellStart"/>
      <w:r w:rsidRPr="00CA723F">
        <w:rPr>
          <w:rFonts w:ascii="Times New Roman" w:hAnsi="Times New Roman"/>
          <w:b/>
          <w:sz w:val="24"/>
          <w:szCs w:val="24"/>
        </w:rPr>
        <w:t>hotărâre</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referitor</w:t>
      </w:r>
      <w:proofErr w:type="spellEnd"/>
      <w:r w:rsidRPr="00CA723F">
        <w:rPr>
          <w:rFonts w:ascii="Times New Roman" w:hAnsi="Times New Roman"/>
          <w:b/>
          <w:sz w:val="24"/>
          <w:szCs w:val="24"/>
        </w:rPr>
        <w:t xml:space="preserve"> la </w:t>
      </w:r>
      <w:proofErr w:type="spellStart"/>
      <w:r w:rsidRPr="00CA723F">
        <w:rPr>
          <w:rFonts w:ascii="Times New Roman" w:hAnsi="Times New Roman"/>
          <w:b/>
          <w:sz w:val="24"/>
          <w:szCs w:val="24"/>
        </w:rPr>
        <w:t>modificarea</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și</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completarea</w:t>
      </w:r>
      <w:proofErr w:type="spellEnd"/>
      <w:r w:rsidRPr="00CA723F">
        <w:rPr>
          <w:rFonts w:ascii="Times New Roman" w:hAnsi="Times New Roman"/>
          <w:b/>
          <w:sz w:val="24"/>
          <w:szCs w:val="24"/>
        </w:rPr>
        <w:t xml:space="preserve"> Cap. VIII al </w:t>
      </w:r>
      <w:proofErr w:type="spellStart"/>
      <w:r w:rsidRPr="00CA723F">
        <w:rPr>
          <w:rFonts w:ascii="Times New Roman" w:hAnsi="Times New Roman"/>
          <w:b/>
          <w:sz w:val="24"/>
          <w:szCs w:val="24"/>
        </w:rPr>
        <w:t>Anexei</w:t>
      </w:r>
      <w:proofErr w:type="spellEnd"/>
      <w:r w:rsidRPr="00CA723F">
        <w:rPr>
          <w:rFonts w:ascii="Times New Roman" w:hAnsi="Times New Roman"/>
          <w:b/>
          <w:sz w:val="24"/>
          <w:szCs w:val="24"/>
        </w:rPr>
        <w:t xml:space="preserve"> la HCL </w:t>
      </w:r>
      <w:proofErr w:type="spellStart"/>
      <w:r w:rsidRPr="00CA723F">
        <w:rPr>
          <w:rFonts w:ascii="Times New Roman" w:hAnsi="Times New Roman"/>
          <w:b/>
          <w:sz w:val="24"/>
          <w:szCs w:val="24"/>
        </w:rPr>
        <w:t>Mitreni</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nr</w:t>
      </w:r>
      <w:proofErr w:type="spellEnd"/>
      <w:r w:rsidRPr="00CA723F">
        <w:rPr>
          <w:rFonts w:ascii="Times New Roman" w:hAnsi="Times New Roman"/>
          <w:b/>
          <w:sz w:val="24"/>
          <w:szCs w:val="24"/>
        </w:rPr>
        <w:t xml:space="preserve">. 104/22.12.2025 </w:t>
      </w:r>
      <w:proofErr w:type="spellStart"/>
      <w:proofErr w:type="gramStart"/>
      <w:r w:rsidRPr="00CA723F">
        <w:rPr>
          <w:rFonts w:ascii="Times New Roman" w:hAnsi="Times New Roman"/>
          <w:b/>
          <w:sz w:val="24"/>
          <w:szCs w:val="24"/>
        </w:rPr>
        <w:t>privind</w:t>
      </w:r>
      <w:proofErr w:type="spellEnd"/>
      <w:r w:rsidRPr="00CA723F">
        <w:rPr>
          <w:rFonts w:ascii="Times New Roman" w:hAnsi="Times New Roman"/>
          <w:b/>
          <w:bCs/>
          <w:sz w:val="24"/>
          <w:szCs w:val="24"/>
        </w:rPr>
        <w:t xml:space="preserve"> </w:t>
      </w:r>
      <w:r w:rsidRPr="00CA723F">
        <w:rPr>
          <w:rFonts w:ascii="Times New Roman" w:hAnsi="Times New Roman"/>
          <w:b/>
          <w:sz w:val="24"/>
          <w:szCs w:val="24"/>
        </w:rPr>
        <w:t xml:space="preserve"> </w:t>
      </w:r>
      <w:proofErr w:type="spellStart"/>
      <w:r w:rsidRPr="00CA723F">
        <w:rPr>
          <w:rFonts w:ascii="Times New Roman" w:hAnsi="Times New Roman"/>
          <w:b/>
          <w:sz w:val="24"/>
          <w:szCs w:val="24"/>
        </w:rPr>
        <w:t>stabilirea</w:t>
      </w:r>
      <w:proofErr w:type="spellEnd"/>
      <w:proofErr w:type="gramEnd"/>
      <w:r w:rsidRPr="00CA723F">
        <w:rPr>
          <w:rFonts w:ascii="Times New Roman" w:hAnsi="Times New Roman"/>
          <w:b/>
          <w:sz w:val="24"/>
          <w:szCs w:val="24"/>
        </w:rPr>
        <w:t xml:space="preserve"> </w:t>
      </w:r>
      <w:proofErr w:type="spellStart"/>
      <w:r w:rsidRPr="00CA723F">
        <w:rPr>
          <w:rFonts w:ascii="Times New Roman" w:hAnsi="Times New Roman"/>
          <w:b/>
          <w:sz w:val="24"/>
          <w:szCs w:val="24"/>
        </w:rPr>
        <w:t>impozitelor</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taxelor</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speciale</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si</w:t>
      </w:r>
      <w:proofErr w:type="spellEnd"/>
      <w:r w:rsidRPr="00CA723F">
        <w:rPr>
          <w:rFonts w:ascii="Times New Roman" w:hAnsi="Times New Roman"/>
          <w:b/>
          <w:sz w:val="24"/>
          <w:szCs w:val="24"/>
        </w:rPr>
        <w:t xml:space="preserve"> a </w:t>
      </w:r>
      <w:proofErr w:type="spellStart"/>
      <w:r w:rsidRPr="00CA723F">
        <w:rPr>
          <w:rFonts w:ascii="Times New Roman" w:hAnsi="Times New Roman"/>
          <w:b/>
          <w:sz w:val="24"/>
          <w:szCs w:val="24"/>
        </w:rPr>
        <w:t>taxelor</w:t>
      </w:r>
      <w:proofErr w:type="spellEnd"/>
      <w:r w:rsidRPr="00CA723F">
        <w:rPr>
          <w:rFonts w:ascii="Times New Roman" w:hAnsi="Times New Roman"/>
          <w:b/>
          <w:sz w:val="24"/>
          <w:szCs w:val="24"/>
        </w:rPr>
        <w:t xml:space="preserve"> locale </w:t>
      </w:r>
      <w:proofErr w:type="spellStart"/>
      <w:r w:rsidRPr="00CA723F">
        <w:rPr>
          <w:rFonts w:ascii="Times New Roman" w:hAnsi="Times New Roman"/>
          <w:b/>
          <w:sz w:val="24"/>
          <w:szCs w:val="24"/>
        </w:rPr>
        <w:t>aplicabile</w:t>
      </w:r>
      <w:proofErr w:type="spellEnd"/>
      <w:r w:rsidRPr="00CA723F">
        <w:rPr>
          <w:rFonts w:ascii="Times New Roman" w:hAnsi="Times New Roman"/>
          <w:b/>
          <w:sz w:val="24"/>
          <w:szCs w:val="24"/>
        </w:rPr>
        <w:t xml:space="preserve"> in </w:t>
      </w:r>
      <w:proofErr w:type="spellStart"/>
      <w:r w:rsidRPr="00CA723F">
        <w:rPr>
          <w:rFonts w:ascii="Times New Roman" w:hAnsi="Times New Roman"/>
          <w:b/>
          <w:sz w:val="24"/>
          <w:szCs w:val="24"/>
        </w:rPr>
        <w:t>comuna</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Mitreni</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judetul</w:t>
      </w:r>
      <w:proofErr w:type="spellEnd"/>
      <w:r w:rsidRPr="00CA723F">
        <w:rPr>
          <w:rFonts w:ascii="Times New Roman" w:hAnsi="Times New Roman"/>
          <w:b/>
          <w:sz w:val="24"/>
          <w:szCs w:val="24"/>
        </w:rPr>
        <w:t xml:space="preserve"> </w:t>
      </w:r>
      <w:proofErr w:type="spellStart"/>
      <w:r w:rsidRPr="00CA723F">
        <w:rPr>
          <w:rFonts w:ascii="Times New Roman" w:hAnsi="Times New Roman"/>
          <w:b/>
          <w:sz w:val="24"/>
          <w:szCs w:val="24"/>
        </w:rPr>
        <w:t>Calarasi</w:t>
      </w:r>
      <w:proofErr w:type="spellEnd"/>
      <w:r w:rsidRPr="00CA723F">
        <w:rPr>
          <w:rFonts w:ascii="Times New Roman" w:hAnsi="Times New Roman"/>
          <w:b/>
          <w:sz w:val="24"/>
          <w:szCs w:val="24"/>
        </w:rPr>
        <w:t xml:space="preserve">, in </w:t>
      </w:r>
      <w:proofErr w:type="spellStart"/>
      <w:r w:rsidRPr="00CA723F">
        <w:rPr>
          <w:rFonts w:ascii="Times New Roman" w:hAnsi="Times New Roman"/>
          <w:b/>
          <w:sz w:val="24"/>
          <w:szCs w:val="24"/>
        </w:rPr>
        <w:t>anul</w:t>
      </w:r>
      <w:proofErr w:type="spellEnd"/>
      <w:r w:rsidRPr="00CA723F">
        <w:rPr>
          <w:rFonts w:ascii="Times New Roman" w:hAnsi="Times New Roman"/>
          <w:b/>
          <w:sz w:val="24"/>
          <w:szCs w:val="24"/>
        </w:rPr>
        <w:t xml:space="preserve"> fiscal 2026</w:t>
      </w:r>
    </w:p>
    <w:p w:rsidR="00683403" w:rsidRPr="00B64D30" w:rsidRDefault="00683403" w:rsidP="00683403">
      <w:pPr>
        <w:pStyle w:val="ListParagraph"/>
        <w:numPr>
          <w:ilvl w:val="0"/>
          <w:numId w:val="28"/>
        </w:numPr>
        <w:jc w:val="both"/>
        <w:rPr>
          <w:rFonts w:ascii="Times New Roman" w:hAnsi="Times New Roman"/>
          <w:b/>
          <w:sz w:val="24"/>
          <w:szCs w:val="24"/>
        </w:rPr>
      </w:pPr>
      <w:r>
        <w:rPr>
          <w:rFonts w:ascii="Times New Roman" w:hAnsi="Times New Roman"/>
          <w:b/>
          <w:sz w:val="24"/>
          <w:szCs w:val="24"/>
        </w:rPr>
        <w:t xml:space="preserve">Diverse </w:t>
      </w:r>
      <w:proofErr w:type="spellStart"/>
      <w:r>
        <w:rPr>
          <w:rFonts w:ascii="Times New Roman" w:hAnsi="Times New Roman"/>
          <w:b/>
          <w:sz w:val="24"/>
          <w:szCs w:val="24"/>
        </w:rPr>
        <w:t>probleme</w:t>
      </w:r>
      <w:proofErr w:type="spellEnd"/>
      <w:r>
        <w:rPr>
          <w:rFonts w:ascii="Times New Roman" w:hAnsi="Times New Roman"/>
          <w:b/>
          <w:sz w:val="24"/>
          <w:szCs w:val="24"/>
        </w:rPr>
        <w:t xml:space="preserve"> locale</w:t>
      </w:r>
    </w:p>
    <w:p w:rsidR="00EC4A55" w:rsidRDefault="00EC4A55" w:rsidP="00EC4A5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aterialele necesare desfășurării activității pe comisiile de specialitate pot fi consultate de către consilierii care fac parte din comisii la sediul Consiliului Local Mitreni, str. Mușețelului nr. 188, comuna Mitreni, județul Călărași.</w:t>
      </w:r>
    </w:p>
    <w:p w:rsidR="00EC4A55" w:rsidRDefault="00EC4A55" w:rsidP="00EC4A55">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Comisiile de specialitate care sunt constituite și își desfășoară activitatea în cadrul Consiliului local Mitreni sunt:</w:t>
      </w:r>
    </w:p>
    <w:p w:rsidR="00EC4A55" w:rsidRDefault="00EC4A55" w:rsidP="00EC4A5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Comisia juridică și de disciplină</w:t>
      </w:r>
    </w:p>
    <w:p w:rsidR="00EC4A55" w:rsidRDefault="00EC4A55" w:rsidP="00EC4A5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Comisia de agricultură, activități economico-financiare, amenajarea teritoriului și urbanism, protecția mediului și turism</w:t>
      </w:r>
    </w:p>
    <w:p w:rsidR="00EC4A55" w:rsidRDefault="00EC4A55" w:rsidP="00EC4A55">
      <w:pPr>
        <w:jc w:val="both"/>
        <w:rPr>
          <w:rFonts w:ascii="Times New Roman" w:hAnsi="Times New Roman" w:cs="Times New Roman"/>
          <w:sz w:val="24"/>
          <w:szCs w:val="24"/>
        </w:rPr>
      </w:pPr>
      <w:r>
        <w:rPr>
          <w:rFonts w:ascii="Times New Roman" w:hAnsi="Times New Roman" w:cs="Times New Roman"/>
          <w:sz w:val="24"/>
          <w:szCs w:val="24"/>
        </w:rPr>
        <w:t>III. Comisia de invatamant, sanatate si familie, activitati social-culturale,culte,munca si protectie sociala si protectie copii, tineret si sport.</w:t>
      </w:r>
    </w:p>
    <w:p w:rsidR="00EC4A55" w:rsidRDefault="00EC4A55" w:rsidP="00EC4A5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 asemenea, în conformitate cu dispozițiile art. 134 din OUG nr. 57/2019 privind codul administrativ, consilierii sunt invitați să formuleze și să depună amendamente la proiectele de hotărâre.</w:t>
      </w:r>
    </w:p>
    <w:p w:rsidR="00EC4A55" w:rsidRDefault="00EC4A55" w:rsidP="00EC4A55">
      <w:pPr>
        <w:spacing w:after="0"/>
        <w:jc w:val="both"/>
        <w:rPr>
          <w:rFonts w:ascii="Times New Roman" w:eastAsia="Times New Roman" w:hAnsi="Times New Roman" w:cs="Times New Roman"/>
          <w:sz w:val="24"/>
          <w:szCs w:val="24"/>
        </w:rPr>
      </w:pPr>
    </w:p>
    <w:tbl>
      <w:tblPr>
        <w:tblW w:w="0" w:type="auto"/>
        <w:jc w:val="center"/>
        <w:tblCellSpacing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112"/>
        <w:gridCol w:w="4072"/>
        <w:gridCol w:w="2586"/>
      </w:tblGrid>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Nr. Crt.</w:t>
            </w:r>
          </w:p>
        </w:tc>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Numele si prenumele consilierului</w:t>
            </w:r>
          </w:p>
        </w:tc>
        <w:tc>
          <w:tcPr>
            <w:tcW w:w="2544" w:type="dxa"/>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Semnătura</w:t>
            </w: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0"/>
              <w:jc w:val="center"/>
              <w:rPr>
                <w:rFonts w:ascii="Times New Roman" w:hAnsi="Times New Roman" w:cs="Times New Roman"/>
                <w:b/>
                <w:sz w:val="24"/>
                <w:szCs w:val="24"/>
                <w:lang w:val="en-GB" w:eastAsia="en-GB"/>
              </w:rPr>
            </w:pPr>
            <w:r>
              <w:rPr>
                <w:rFonts w:ascii="Times New Roman" w:hAnsi="Times New Roman" w:cs="Times New Roman"/>
                <w:b/>
                <w:bCs/>
                <w:sz w:val="24"/>
                <w:szCs w:val="24"/>
              </w:rPr>
              <w:t>MANEA Nicolae</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jc w:val="center"/>
              <w:rPr>
                <w:rFonts w:ascii="Times New Roman" w:hAnsi="Times New Roman" w:cs="Times New Roman"/>
                <w:b/>
                <w:bCs/>
                <w:sz w:val="24"/>
                <w:szCs w:val="24"/>
              </w:rPr>
            </w:pPr>
            <w:r>
              <w:rPr>
                <w:rFonts w:ascii="Times New Roman" w:hAnsi="Times New Roman" w:cs="Times New Roman"/>
                <w:b/>
                <w:bCs/>
                <w:sz w:val="24"/>
                <w:szCs w:val="24"/>
              </w:rPr>
              <w:t>CRISTEA Florentina-Getuța</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NENCIU Elena-Sorina</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TRĂZNITU Dumitru</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CHIRNOGEANU Florin-Nicușor</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TOMA Alexandru</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sz w:val="24"/>
                <w:szCs w:val="24"/>
                <w:lang w:val="en-US" w:eastAsia="en-US"/>
              </w:rPr>
              <w:t>HERĂSCU Ion</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MINCIUNĂ Florin</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MÂNDRU Marian</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IONIȚĂ Georgel</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DIMA Nicolae</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jc w:val="center"/>
              <w:rPr>
                <w:rFonts w:ascii="Times New Roman" w:hAnsi="Times New Roman" w:cs="Times New Roman"/>
                <w:b/>
                <w:sz w:val="24"/>
                <w:szCs w:val="24"/>
              </w:rPr>
            </w:pPr>
            <w:r>
              <w:rPr>
                <w:rFonts w:ascii="Times New Roman" w:hAnsi="Times New Roman" w:cs="Times New Roman"/>
                <w:b/>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NEDELCU Maria</w:t>
            </w:r>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r w:rsidR="00EC4A55" w:rsidTr="00850D60">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C4A55" w:rsidRDefault="00EC4A55" w:rsidP="00850D60">
            <w:pPr>
              <w:rPr>
                <w:rFonts w:ascii="Times New Roman" w:hAnsi="Times New Roman" w:cs="Times New Roman"/>
                <w:b/>
                <w:sz w:val="24"/>
                <w:szCs w:val="24"/>
              </w:rPr>
            </w:pPr>
            <w:r>
              <w:rPr>
                <w:rFonts w:ascii="Times New Roman" w:hAnsi="Times New Roman" w:cs="Times New Roman"/>
                <w:b/>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EC4A55" w:rsidRDefault="00EC4A55" w:rsidP="00850D60">
            <w:pPr>
              <w:spacing w:after="0"/>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 xml:space="preserve">TIANU </w:t>
            </w:r>
            <w:proofErr w:type="spellStart"/>
            <w:r>
              <w:rPr>
                <w:rFonts w:ascii="Times New Roman" w:hAnsi="Times New Roman" w:cs="Times New Roman"/>
                <w:b/>
                <w:sz w:val="24"/>
                <w:szCs w:val="24"/>
                <w:lang w:val="en-US" w:eastAsia="en-US"/>
              </w:rPr>
              <w:t>Vasile</w:t>
            </w:r>
            <w:proofErr w:type="spellEnd"/>
          </w:p>
        </w:tc>
        <w:tc>
          <w:tcPr>
            <w:tcW w:w="2544" w:type="dxa"/>
            <w:tcBorders>
              <w:top w:val="single" w:sz="4" w:space="0" w:color="auto"/>
              <w:left w:val="single" w:sz="4" w:space="0" w:color="auto"/>
              <w:bottom w:val="single" w:sz="4" w:space="0" w:color="auto"/>
              <w:right w:val="single" w:sz="4" w:space="0" w:color="auto"/>
            </w:tcBorders>
            <w:vAlign w:val="center"/>
          </w:tcPr>
          <w:p w:rsidR="00EC4A55" w:rsidRDefault="00EC4A55" w:rsidP="00850D60">
            <w:pPr>
              <w:jc w:val="center"/>
              <w:rPr>
                <w:rFonts w:ascii="Times New Roman" w:hAnsi="Times New Roman" w:cs="Times New Roman"/>
                <w:b/>
                <w:sz w:val="24"/>
                <w:szCs w:val="24"/>
              </w:rPr>
            </w:pPr>
          </w:p>
        </w:tc>
      </w:tr>
    </w:tbl>
    <w:p w:rsidR="00EC4A55" w:rsidRDefault="00EC4A55" w:rsidP="00EC4A55">
      <w:pPr>
        <w:ind w:left="3600" w:firstLine="720"/>
        <w:rPr>
          <w:rFonts w:ascii="Times New Roman" w:hAnsi="Times New Roman" w:cs="Times New Roman"/>
          <w:b/>
          <w:sz w:val="24"/>
          <w:szCs w:val="24"/>
        </w:rPr>
      </w:pPr>
    </w:p>
    <w:p w:rsidR="00EC4A55" w:rsidRDefault="00EC4A55" w:rsidP="00EC4A55">
      <w:pPr>
        <w:ind w:left="3600" w:firstLine="720"/>
        <w:rPr>
          <w:rFonts w:ascii="Times New Roman" w:hAnsi="Times New Roman" w:cs="Times New Roman"/>
          <w:b/>
          <w:sz w:val="24"/>
          <w:szCs w:val="24"/>
        </w:rPr>
      </w:pPr>
      <w:r>
        <w:rPr>
          <w:rFonts w:ascii="Times New Roman" w:hAnsi="Times New Roman" w:cs="Times New Roman"/>
          <w:b/>
          <w:sz w:val="24"/>
          <w:szCs w:val="24"/>
        </w:rPr>
        <w:t xml:space="preserve">  Secretar general comuna,  </w:t>
      </w:r>
    </w:p>
    <w:p w:rsidR="00EC4A55" w:rsidRDefault="00EC4A55" w:rsidP="00EC4A55">
      <w:pPr>
        <w:ind w:left="3600" w:firstLine="720"/>
        <w:rPr>
          <w:rFonts w:ascii="Times New Roman" w:hAnsi="Times New Roman" w:cs="Times New Roman"/>
          <w:b/>
          <w:sz w:val="24"/>
          <w:szCs w:val="24"/>
        </w:rPr>
      </w:pPr>
      <w:r>
        <w:rPr>
          <w:rFonts w:ascii="Times New Roman" w:hAnsi="Times New Roman" w:cs="Times New Roman"/>
          <w:b/>
          <w:sz w:val="24"/>
          <w:szCs w:val="24"/>
        </w:rPr>
        <w:t>dr. Mariana Oprican</w:t>
      </w:r>
    </w:p>
    <w:p w:rsidR="00EC4A55" w:rsidRDefault="00EC4A55" w:rsidP="00EC4A55">
      <w:pPr>
        <w:rPr>
          <w:rFonts w:ascii="Times New Roman" w:hAnsi="Times New Roman" w:cs="Times New Roman"/>
          <w:sz w:val="24"/>
          <w:szCs w:val="24"/>
        </w:rPr>
      </w:pPr>
      <w:r>
        <w:rPr>
          <w:rFonts w:ascii="Times New Roman" w:hAnsi="Times New Roman" w:cs="Times New Roman"/>
          <w:b/>
          <w:sz w:val="24"/>
          <w:szCs w:val="24"/>
        </w:rPr>
        <w:t>Consilier,</w:t>
      </w:r>
    </w:p>
    <w:p w:rsidR="00EC4A55" w:rsidRDefault="00EC4A55" w:rsidP="00EC4A55">
      <w:pPr>
        <w:rPr>
          <w:rFonts w:ascii="Times New Roman" w:hAnsi="Times New Roman" w:cs="Times New Roman"/>
          <w:sz w:val="24"/>
          <w:szCs w:val="24"/>
        </w:rPr>
      </w:pPr>
      <w:r>
        <w:rPr>
          <w:rFonts w:ascii="Times New Roman" w:hAnsi="Times New Roman" w:cs="Times New Roman"/>
          <w:sz w:val="24"/>
          <w:szCs w:val="24"/>
        </w:rPr>
        <w:t xml:space="preserve"> </w:t>
      </w:r>
    </w:p>
    <w:p w:rsidR="00EC4A55" w:rsidRDefault="00EC4A55" w:rsidP="00EC4A55">
      <w:pPr>
        <w:ind w:firstLine="720"/>
        <w:outlineLvl w:val="0"/>
        <w:rPr>
          <w:rFonts w:ascii="Times New Roman" w:hAnsi="Times New Roman" w:cs="Times New Roman"/>
          <w:sz w:val="24"/>
          <w:szCs w:val="24"/>
        </w:rPr>
      </w:pPr>
    </w:p>
    <w:p w:rsidR="00EC4A55" w:rsidRDefault="00EC4A55" w:rsidP="00EC4A55">
      <w:pPr>
        <w:rPr>
          <w:rFonts w:ascii="Times New Roman" w:hAnsi="Times New Roman" w:cs="Times New Roman"/>
          <w:sz w:val="24"/>
          <w:szCs w:val="24"/>
        </w:rPr>
      </w:pPr>
    </w:p>
    <w:p w:rsidR="00EC4A55" w:rsidRDefault="00EC4A55" w:rsidP="00EC4A55">
      <w:pPr>
        <w:rPr>
          <w:rFonts w:ascii="Times New Roman" w:hAnsi="Times New Roman" w:cs="Times New Roman"/>
          <w:sz w:val="24"/>
          <w:szCs w:val="24"/>
        </w:rPr>
      </w:pPr>
    </w:p>
    <w:p w:rsidR="00EC4A55" w:rsidRDefault="00EC4A55" w:rsidP="00EC4A55">
      <w:pPr>
        <w:spacing w:after="160" w:line="256" w:lineRule="auto"/>
        <w:rPr>
          <w:rFonts w:ascii="Times New Roman" w:eastAsiaTheme="minorHAnsi" w:hAnsi="Times New Roman" w:cs="Times New Roman"/>
          <w:sz w:val="24"/>
          <w:szCs w:val="24"/>
          <w:lang w:val="en-US" w:eastAsia="en-US"/>
        </w:rPr>
      </w:pPr>
    </w:p>
    <w:p w:rsidR="00EC4A55" w:rsidRDefault="00EC4A55" w:rsidP="00EC4A55">
      <w:pPr>
        <w:jc w:val="center"/>
        <w:rPr>
          <w:rFonts w:ascii="Times New Roman" w:hAnsi="Times New Roman" w:cs="Times New Roman"/>
          <w:b/>
          <w:sz w:val="28"/>
          <w:szCs w:val="28"/>
        </w:rPr>
      </w:pPr>
    </w:p>
    <w:p w:rsidR="00EC4A55" w:rsidRPr="002563C9" w:rsidRDefault="00EC4A55" w:rsidP="00EC4A55"/>
    <w:p w:rsidR="00EC4A55" w:rsidRPr="00B81B4F" w:rsidRDefault="00EC4A55" w:rsidP="00EC4A55"/>
    <w:p w:rsidR="00EC4A55" w:rsidRDefault="00EC4A55" w:rsidP="00EC4A55">
      <w:pPr>
        <w:widowControl w:val="0"/>
        <w:spacing w:after="120" w:line="264" w:lineRule="auto"/>
        <w:jc w:val="center"/>
        <w:rPr>
          <w:rFonts w:ascii="Times New Roman" w:eastAsia="Times New Roman" w:hAnsi="Times New Roman" w:cs="Times New Roman"/>
          <w:b/>
          <w:bCs/>
          <w:color w:val="000000"/>
          <w:sz w:val="24"/>
          <w:szCs w:val="24"/>
          <w:u w:val="single"/>
        </w:rPr>
      </w:pPr>
    </w:p>
    <w:p w:rsidR="001F116C" w:rsidRPr="00BF21C3" w:rsidRDefault="001F116C" w:rsidP="00BF21C3">
      <w:pPr>
        <w:jc w:val="right"/>
      </w:pPr>
    </w:p>
    <w:sectPr w:rsidR="001F116C" w:rsidRPr="00BF21C3" w:rsidSect="008A6E77">
      <w:headerReference w:type="default" r:id="rId9"/>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69B" w:rsidRDefault="0096469B">
      <w:pPr>
        <w:spacing w:after="0" w:line="240" w:lineRule="auto"/>
      </w:pPr>
      <w:r>
        <w:separator/>
      </w:r>
    </w:p>
  </w:endnote>
  <w:endnote w:type="continuationSeparator" w:id="0">
    <w:p w:rsidR="0096469B" w:rsidRDefault="0096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69B" w:rsidRDefault="0096469B">
      <w:pPr>
        <w:spacing w:after="0" w:line="240" w:lineRule="auto"/>
      </w:pPr>
      <w:r>
        <w:separator/>
      </w:r>
    </w:p>
  </w:footnote>
  <w:footnote w:type="continuationSeparator" w:id="0">
    <w:p w:rsidR="0096469B" w:rsidRDefault="00964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96469B">
    <w:pPr>
      <w:pStyle w:val="Header"/>
    </w:pPr>
  </w:p>
  <w:p w:rsidR="003B4751" w:rsidRDefault="009646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03"/>
    <w:multiLevelType w:val="singleLevel"/>
    <w:tmpl w:val="00000003"/>
    <w:name w:val="WW8Num2"/>
    <w:lvl w:ilvl="0">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singleLevel"/>
    <w:tmpl w:val="00000005"/>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2160" w:hanging="360"/>
      </w:pPr>
      <w:rPr>
        <w:rFonts w:ascii="Wingdings" w:hAnsi="Wingdings"/>
      </w:rPr>
    </w:lvl>
  </w:abstractNum>
  <w:abstractNum w:abstractNumId="6"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11D5D04"/>
    <w:multiLevelType w:val="hybridMultilevel"/>
    <w:tmpl w:val="79485B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7653DC"/>
    <w:multiLevelType w:val="multilevel"/>
    <w:tmpl w:val="A1E8AA60"/>
    <w:lvl w:ilvl="0">
      <w:start w:val="1"/>
      <w:numFmt w:val="bullet"/>
      <w:lvlText w:val=""/>
      <w:lvlJc w:val="left"/>
      <w:pPr>
        <w:ind w:left="780" w:hanging="360"/>
      </w:pPr>
      <w:rPr>
        <w:rFonts w:ascii="Wingdings" w:hAnsi="Wingdings" w:hint="default"/>
        <w:sz w:val="22"/>
        <w:szCs w:val="22"/>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9" w15:restartNumberingAfterBreak="0">
    <w:nsid w:val="0B92237C"/>
    <w:multiLevelType w:val="hybridMultilevel"/>
    <w:tmpl w:val="04C8C2B4"/>
    <w:lvl w:ilvl="0" w:tplc="BC440E62">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B2115"/>
    <w:multiLevelType w:val="hybridMultilevel"/>
    <w:tmpl w:val="1DF217CA"/>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409F6839"/>
    <w:multiLevelType w:val="multilevel"/>
    <w:tmpl w:val="1D0CC9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5F80202"/>
    <w:multiLevelType w:val="hybridMultilevel"/>
    <w:tmpl w:val="231AE25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6016380"/>
    <w:multiLevelType w:val="hybridMultilevel"/>
    <w:tmpl w:val="ED8CD056"/>
    <w:lvl w:ilvl="0" w:tplc="29C49584">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D47518">
      <w:start w:val="2"/>
      <w:numFmt w:val="lowerLetter"/>
      <w:lvlText w:val="%2)"/>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9CD228">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8443D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BE2B4C">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7ED2B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7AD384">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F83BE6">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42690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4E81863"/>
    <w:multiLevelType w:val="multilevel"/>
    <w:tmpl w:val="9604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22367"/>
    <w:multiLevelType w:val="hybridMultilevel"/>
    <w:tmpl w:val="9848891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8" w15:restartNumberingAfterBreak="0">
    <w:nsid w:val="636733FF"/>
    <w:multiLevelType w:val="hybridMultilevel"/>
    <w:tmpl w:val="71762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6C96B42"/>
    <w:multiLevelType w:val="hybridMultilevel"/>
    <w:tmpl w:val="16FE8B7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9CA2E73"/>
    <w:multiLevelType w:val="hybridMultilevel"/>
    <w:tmpl w:val="24F2CBC8"/>
    <w:lvl w:ilvl="0" w:tplc="ED161BCE">
      <w:start w:val="1"/>
      <w:numFmt w:val="decimal"/>
      <w:lvlText w:val="%1."/>
      <w:lvlJc w:val="left"/>
      <w:pPr>
        <w:ind w:left="720" w:hanging="360"/>
      </w:pPr>
      <w:rPr>
        <w:rFonts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A1B6C87"/>
    <w:multiLevelType w:val="hybridMultilevel"/>
    <w:tmpl w:val="7BEEEAA2"/>
    <w:lvl w:ilvl="0" w:tplc="A91C4904">
      <w:numFmt w:val="bullet"/>
      <w:lvlText w:val="-"/>
      <w:lvlJc w:val="left"/>
      <w:pPr>
        <w:ind w:left="369" w:hanging="360"/>
      </w:pPr>
      <w:rPr>
        <w:rFonts w:ascii="Times New Roman" w:eastAsia="Times New Roman" w:hAnsi="Times New Roman" w:cs="Times New Roman" w:hint="default"/>
      </w:rPr>
    </w:lvl>
    <w:lvl w:ilvl="1" w:tplc="04180003">
      <w:start w:val="1"/>
      <w:numFmt w:val="bullet"/>
      <w:lvlText w:val="o"/>
      <w:lvlJc w:val="left"/>
      <w:pPr>
        <w:ind w:left="1089" w:hanging="360"/>
      </w:pPr>
      <w:rPr>
        <w:rFonts w:ascii="Courier New" w:hAnsi="Courier New" w:cs="Courier New" w:hint="default"/>
      </w:rPr>
    </w:lvl>
    <w:lvl w:ilvl="2" w:tplc="04180005">
      <w:start w:val="1"/>
      <w:numFmt w:val="bullet"/>
      <w:lvlText w:val=""/>
      <w:lvlJc w:val="left"/>
      <w:pPr>
        <w:ind w:left="1809" w:hanging="360"/>
      </w:pPr>
      <w:rPr>
        <w:rFonts w:ascii="Wingdings" w:hAnsi="Wingdings" w:hint="default"/>
      </w:rPr>
    </w:lvl>
    <w:lvl w:ilvl="3" w:tplc="04180001">
      <w:start w:val="1"/>
      <w:numFmt w:val="bullet"/>
      <w:lvlText w:val=""/>
      <w:lvlJc w:val="left"/>
      <w:pPr>
        <w:ind w:left="2529" w:hanging="360"/>
      </w:pPr>
      <w:rPr>
        <w:rFonts w:ascii="Symbol" w:hAnsi="Symbol" w:hint="default"/>
      </w:rPr>
    </w:lvl>
    <w:lvl w:ilvl="4" w:tplc="04180003">
      <w:start w:val="1"/>
      <w:numFmt w:val="bullet"/>
      <w:lvlText w:val="o"/>
      <w:lvlJc w:val="left"/>
      <w:pPr>
        <w:ind w:left="3249" w:hanging="360"/>
      </w:pPr>
      <w:rPr>
        <w:rFonts w:ascii="Courier New" w:hAnsi="Courier New" w:cs="Courier New" w:hint="default"/>
      </w:rPr>
    </w:lvl>
    <w:lvl w:ilvl="5" w:tplc="04180005">
      <w:start w:val="1"/>
      <w:numFmt w:val="bullet"/>
      <w:lvlText w:val=""/>
      <w:lvlJc w:val="left"/>
      <w:pPr>
        <w:ind w:left="3969" w:hanging="360"/>
      </w:pPr>
      <w:rPr>
        <w:rFonts w:ascii="Wingdings" w:hAnsi="Wingdings" w:hint="default"/>
      </w:rPr>
    </w:lvl>
    <w:lvl w:ilvl="6" w:tplc="04180001">
      <w:start w:val="1"/>
      <w:numFmt w:val="bullet"/>
      <w:lvlText w:val=""/>
      <w:lvlJc w:val="left"/>
      <w:pPr>
        <w:ind w:left="4689" w:hanging="360"/>
      </w:pPr>
      <w:rPr>
        <w:rFonts w:ascii="Symbol" w:hAnsi="Symbol" w:hint="default"/>
      </w:rPr>
    </w:lvl>
    <w:lvl w:ilvl="7" w:tplc="04180003">
      <w:start w:val="1"/>
      <w:numFmt w:val="bullet"/>
      <w:lvlText w:val="o"/>
      <w:lvlJc w:val="left"/>
      <w:pPr>
        <w:ind w:left="5409" w:hanging="360"/>
      </w:pPr>
      <w:rPr>
        <w:rFonts w:ascii="Courier New" w:hAnsi="Courier New" w:cs="Courier New" w:hint="default"/>
      </w:rPr>
    </w:lvl>
    <w:lvl w:ilvl="8" w:tplc="04180005">
      <w:start w:val="1"/>
      <w:numFmt w:val="bullet"/>
      <w:lvlText w:val=""/>
      <w:lvlJc w:val="left"/>
      <w:pPr>
        <w:ind w:left="6129" w:hanging="360"/>
      </w:pPr>
      <w:rPr>
        <w:rFonts w:ascii="Wingdings" w:hAnsi="Wingdings" w:hint="default"/>
      </w:rPr>
    </w:lvl>
  </w:abstractNum>
  <w:abstractNum w:abstractNumId="22" w15:restartNumberingAfterBreak="0">
    <w:nsid w:val="73891D58"/>
    <w:multiLevelType w:val="hybridMultilevel"/>
    <w:tmpl w:val="8BEA36C4"/>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643D46"/>
    <w:multiLevelType w:val="hybridMultilevel"/>
    <w:tmpl w:val="FB5810A6"/>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8"/>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3"/>
  </w:num>
  <w:num w:numId="6">
    <w:abstractNumId w:val="11"/>
  </w:num>
  <w:num w:numId="7">
    <w:abstractNumId w:val="15"/>
  </w:num>
  <w:num w:numId="8">
    <w:abstractNumId w:val="9"/>
  </w:num>
  <w:num w:numId="9">
    <w:abstractNumId w:val="1"/>
  </w:num>
  <w:num w:numId="10">
    <w:abstractNumId w:val="0"/>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5"/>
  </w:num>
  <w:num w:numId="16">
    <w:abstractNumId w:val="12"/>
  </w:num>
  <w:num w:numId="17">
    <w:abstractNumId w:val="17"/>
  </w:num>
  <w:num w:numId="18">
    <w:abstractNumId w:val="14"/>
  </w:num>
  <w:num w:numId="19">
    <w:abstractNumId w:val="13"/>
  </w:num>
  <w:num w:numId="20">
    <w:abstractNumId w:val="10"/>
  </w:num>
  <w:num w:numId="21">
    <w:abstractNumId w:val="24"/>
  </w:num>
  <w:num w:numId="22">
    <w:abstractNumId w:val="22"/>
  </w:num>
  <w:num w:numId="23">
    <w:abstractNumId w:val="21"/>
  </w:num>
  <w:num w:numId="24">
    <w:abstractNumId w:val="19"/>
  </w:num>
  <w:num w:numId="25">
    <w:abstractNumId w:val="7"/>
  </w:num>
  <w:num w:numId="26">
    <w:abstractNumId w:val="8"/>
  </w:num>
  <w:num w:numId="27">
    <w:abstractNumId w:val="16"/>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8C"/>
    <w:rsid w:val="00017B87"/>
    <w:rsid w:val="001369FF"/>
    <w:rsid w:val="00157872"/>
    <w:rsid w:val="00160BCD"/>
    <w:rsid w:val="001F116C"/>
    <w:rsid w:val="002070F9"/>
    <w:rsid w:val="00220336"/>
    <w:rsid w:val="002650F3"/>
    <w:rsid w:val="003276EE"/>
    <w:rsid w:val="0036437C"/>
    <w:rsid w:val="003A5BA1"/>
    <w:rsid w:val="003C27F6"/>
    <w:rsid w:val="003D1AFF"/>
    <w:rsid w:val="00437BC0"/>
    <w:rsid w:val="00517882"/>
    <w:rsid w:val="00546D44"/>
    <w:rsid w:val="005D181F"/>
    <w:rsid w:val="00611E1A"/>
    <w:rsid w:val="00616B82"/>
    <w:rsid w:val="00676C1B"/>
    <w:rsid w:val="00683403"/>
    <w:rsid w:val="006F6DFD"/>
    <w:rsid w:val="0072453C"/>
    <w:rsid w:val="00730E4B"/>
    <w:rsid w:val="007B0726"/>
    <w:rsid w:val="00852D6D"/>
    <w:rsid w:val="008E4E8C"/>
    <w:rsid w:val="00937879"/>
    <w:rsid w:val="0096469B"/>
    <w:rsid w:val="009C3236"/>
    <w:rsid w:val="009C3BF4"/>
    <w:rsid w:val="009F0E57"/>
    <w:rsid w:val="00A15E55"/>
    <w:rsid w:val="00A64E48"/>
    <w:rsid w:val="00A65BBA"/>
    <w:rsid w:val="00AF291A"/>
    <w:rsid w:val="00B11672"/>
    <w:rsid w:val="00B22BB9"/>
    <w:rsid w:val="00B3155D"/>
    <w:rsid w:val="00BC471B"/>
    <w:rsid w:val="00BE63BC"/>
    <w:rsid w:val="00BF21C3"/>
    <w:rsid w:val="00CE667B"/>
    <w:rsid w:val="00D82FFE"/>
    <w:rsid w:val="00E470E5"/>
    <w:rsid w:val="00E70BD8"/>
    <w:rsid w:val="00EC4A55"/>
    <w:rsid w:val="00ED1E3C"/>
    <w:rsid w:val="00F66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FA68"/>
  <w15:chartTrackingRefBased/>
  <w15:docId w15:val="{17DE7913-686B-49E1-94B2-D7024F54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7F6"/>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43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437C"/>
    <w:rPr>
      <w:rFonts w:eastAsiaTheme="minorEastAsia"/>
      <w:lang w:val="ro-RO" w:eastAsia="ro-RO"/>
    </w:rPr>
  </w:style>
  <w:style w:type="character" w:styleId="Hyperlink">
    <w:name w:val="Hyperlink"/>
    <w:basedOn w:val="DefaultParagraphFont"/>
    <w:unhideWhenUsed/>
    <w:rsid w:val="003C27F6"/>
    <w:rPr>
      <w:color w:val="0000FF"/>
      <w:u w:val="single"/>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160BCD"/>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160BCD"/>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3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879"/>
    <w:rPr>
      <w:rFonts w:ascii="Segoe UI" w:eastAsiaTheme="minorEastAsia" w:hAnsi="Segoe UI" w:cs="Segoe UI"/>
      <w:sz w:val="18"/>
      <w:szCs w:val="18"/>
      <w:lang w:val="ro-RO" w:eastAsia="ro-RO"/>
    </w:rPr>
  </w:style>
  <w:style w:type="paragraph" w:customStyle="1" w:styleId="Frspaiere2">
    <w:name w:val="Fără spațiere2"/>
    <w:qFormat/>
    <w:rsid w:val="00A65BBA"/>
    <w:pPr>
      <w:spacing w:after="0" w:line="240" w:lineRule="auto"/>
    </w:pPr>
    <w:rPr>
      <w:rFonts w:ascii="Calibri" w:eastAsia="Times New Roman" w:hAnsi="Calibri" w:cs="Times New Roman"/>
    </w:rPr>
  </w:style>
  <w:style w:type="paragraph" w:styleId="BodyText">
    <w:name w:val="Body Text"/>
    <w:basedOn w:val="Normal"/>
    <w:link w:val="BodyTextChar"/>
    <w:semiHidden/>
    <w:unhideWhenUsed/>
    <w:qFormat/>
    <w:rsid w:val="00BF21C3"/>
    <w:pPr>
      <w:widowControl w:val="0"/>
      <w:spacing w:after="220"/>
    </w:pPr>
    <w:rPr>
      <w:rFonts w:ascii="Times New Roman" w:eastAsia="Times New Roman" w:hAnsi="Times New Roman" w:cs="Times New Roman"/>
      <w:color w:val="8D9290"/>
      <w:sz w:val="26"/>
      <w:szCs w:val="26"/>
      <w:lang w:val="en-US" w:eastAsia="en-US" w:bidi="en-US"/>
    </w:rPr>
  </w:style>
  <w:style w:type="character" w:customStyle="1" w:styleId="BodyTextChar">
    <w:name w:val="Body Text Char"/>
    <w:basedOn w:val="DefaultParagraphFont"/>
    <w:link w:val="BodyText"/>
    <w:semiHidden/>
    <w:rsid w:val="00BF21C3"/>
    <w:rPr>
      <w:rFonts w:ascii="Times New Roman" w:eastAsia="Times New Roman" w:hAnsi="Times New Roman" w:cs="Times New Roman"/>
      <w:color w:val="8D9290"/>
      <w:sz w:val="26"/>
      <w:szCs w:val="26"/>
      <w:lang w:bidi="en-US"/>
    </w:rPr>
  </w:style>
  <w:style w:type="character" w:customStyle="1" w:styleId="NoSpacingChar">
    <w:name w:val="No Spacing Char"/>
    <w:link w:val="NoSpacing"/>
    <w:uiPriority w:val="1"/>
    <w:locked/>
    <w:rsid w:val="00220336"/>
    <w:rPr>
      <w:rFonts w:ascii="Calibri" w:eastAsia="Times New Roman" w:hAnsi="Calibri" w:cs="Times New Roman"/>
    </w:rPr>
  </w:style>
  <w:style w:type="paragraph" w:styleId="NoSpacing">
    <w:name w:val="No Spacing"/>
    <w:link w:val="NoSpacingChar"/>
    <w:uiPriority w:val="1"/>
    <w:qFormat/>
    <w:rsid w:val="0022033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12540">
      <w:bodyDiv w:val="1"/>
      <w:marLeft w:val="0"/>
      <w:marRight w:val="0"/>
      <w:marTop w:val="0"/>
      <w:marBottom w:val="0"/>
      <w:divBdr>
        <w:top w:val="none" w:sz="0" w:space="0" w:color="auto"/>
        <w:left w:val="none" w:sz="0" w:space="0" w:color="auto"/>
        <w:bottom w:val="none" w:sz="0" w:space="0" w:color="auto"/>
        <w:right w:val="none" w:sz="0" w:space="0" w:color="auto"/>
      </w:divBdr>
    </w:div>
    <w:div w:id="544871955">
      <w:bodyDiv w:val="1"/>
      <w:marLeft w:val="0"/>
      <w:marRight w:val="0"/>
      <w:marTop w:val="0"/>
      <w:marBottom w:val="0"/>
      <w:divBdr>
        <w:top w:val="none" w:sz="0" w:space="0" w:color="auto"/>
        <w:left w:val="none" w:sz="0" w:space="0" w:color="auto"/>
        <w:bottom w:val="none" w:sz="0" w:space="0" w:color="auto"/>
        <w:right w:val="none" w:sz="0" w:space="0" w:color="auto"/>
      </w:divBdr>
      <w:divsChild>
        <w:div w:id="1566257757">
          <w:marLeft w:val="0"/>
          <w:marRight w:val="0"/>
          <w:marTop w:val="0"/>
          <w:marBottom w:val="0"/>
          <w:divBdr>
            <w:top w:val="none" w:sz="0" w:space="0" w:color="auto"/>
            <w:left w:val="none" w:sz="0" w:space="0" w:color="auto"/>
            <w:bottom w:val="none" w:sz="0" w:space="0" w:color="auto"/>
            <w:right w:val="none" w:sz="0" w:space="0" w:color="auto"/>
          </w:divBdr>
          <w:divsChild>
            <w:div w:id="713431845">
              <w:marLeft w:val="0"/>
              <w:marRight w:val="0"/>
              <w:marTop w:val="0"/>
              <w:marBottom w:val="0"/>
              <w:divBdr>
                <w:top w:val="none" w:sz="0" w:space="0" w:color="auto"/>
                <w:left w:val="none" w:sz="0" w:space="0" w:color="auto"/>
                <w:bottom w:val="none" w:sz="0" w:space="0" w:color="auto"/>
                <w:right w:val="none" w:sz="0" w:space="0" w:color="auto"/>
              </w:divBdr>
            </w:div>
          </w:divsChild>
        </w:div>
        <w:div w:id="945575107">
          <w:marLeft w:val="0"/>
          <w:marRight w:val="0"/>
          <w:marTop w:val="0"/>
          <w:marBottom w:val="0"/>
          <w:divBdr>
            <w:top w:val="none" w:sz="0" w:space="0" w:color="auto"/>
            <w:left w:val="none" w:sz="0" w:space="0" w:color="auto"/>
            <w:bottom w:val="none" w:sz="0" w:space="0" w:color="auto"/>
            <w:right w:val="none" w:sz="0" w:space="0" w:color="auto"/>
          </w:divBdr>
        </w:div>
      </w:divsChild>
    </w:div>
    <w:div w:id="659699924">
      <w:bodyDiv w:val="1"/>
      <w:marLeft w:val="0"/>
      <w:marRight w:val="0"/>
      <w:marTop w:val="0"/>
      <w:marBottom w:val="0"/>
      <w:divBdr>
        <w:top w:val="none" w:sz="0" w:space="0" w:color="auto"/>
        <w:left w:val="none" w:sz="0" w:space="0" w:color="auto"/>
        <w:bottom w:val="none" w:sz="0" w:space="0" w:color="auto"/>
        <w:right w:val="none" w:sz="0" w:space="0" w:color="auto"/>
      </w:divBdr>
    </w:div>
    <w:div w:id="681323086">
      <w:bodyDiv w:val="1"/>
      <w:marLeft w:val="0"/>
      <w:marRight w:val="0"/>
      <w:marTop w:val="0"/>
      <w:marBottom w:val="0"/>
      <w:divBdr>
        <w:top w:val="none" w:sz="0" w:space="0" w:color="auto"/>
        <w:left w:val="none" w:sz="0" w:space="0" w:color="auto"/>
        <w:bottom w:val="none" w:sz="0" w:space="0" w:color="auto"/>
        <w:right w:val="none" w:sz="0" w:space="0" w:color="auto"/>
      </w:divBdr>
    </w:div>
    <w:div w:id="17588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itreni@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3</cp:revision>
  <cp:lastPrinted>2026-03-27T08:59:00Z</cp:lastPrinted>
  <dcterms:created xsi:type="dcterms:W3CDTF">2026-08-27T08:41:00Z</dcterms:created>
  <dcterms:modified xsi:type="dcterms:W3CDTF">2026-08-27T08:43:00Z</dcterms:modified>
</cp:coreProperties>
</file>